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275A" w14:textId="77777777" w:rsidR="00D07876" w:rsidRDefault="00D07876">
      <w:pPr>
        <w:spacing w:after="138" w:line="259" w:lineRule="auto"/>
        <w:ind w:left="0" w:right="583" w:firstLine="0"/>
        <w:jc w:val="center"/>
      </w:pPr>
      <w:bookmarkStart w:id="0" w:name="_GoBack"/>
      <w:bookmarkEnd w:id="0"/>
    </w:p>
    <w:p w14:paraId="0A24898E" w14:textId="77777777" w:rsidR="00D07876" w:rsidRDefault="0050461F">
      <w:pPr>
        <w:spacing w:after="0" w:line="259" w:lineRule="auto"/>
        <w:ind w:left="0" w:right="544" w:firstLine="0"/>
        <w:jc w:val="center"/>
      </w:pPr>
      <w:r>
        <w:rPr>
          <w:b/>
          <w:sz w:val="18"/>
        </w:rPr>
        <w:t xml:space="preserve"> </w:t>
      </w:r>
    </w:p>
    <w:p w14:paraId="36BDC89B" w14:textId="77777777" w:rsidR="00D07876" w:rsidRDefault="0050461F">
      <w:pPr>
        <w:spacing w:after="0" w:line="259" w:lineRule="auto"/>
        <w:ind w:left="0" w:firstLine="0"/>
        <w:jc w:val="left"/>
      </w:pPr>
      <w:r>
        <w:rPr>
          <w:rFonts w:ascii="Times New Roman" w:eastAsia="Times New Roman" w:hAnsi="Times New Roman" w:cs="Times New Roman"/>
          <w:sz w:val="20"/>
        </w:rPr>
        <w:t xml:space="preserve"> </w:t>
      </w:r>
    </w:p>
    <w:p w14:paraId="29C5A8BE" w14:textId="4AA5EC8D" w:rsidR="00D07876" w:rsidRDefault="0050461F">
      <w:pPr>
        <w:tabs>
          <w:tab w:val="center" w:pos="5389"/>
          <w:tab w:val="center" w:pos="9288"/>
          <w:tab w:val="center" w:pos="10034"/>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179807</wp:posOffset>
            </wp:positionH>
            <wp:positionV relativeFrom="paragraph">
              <wp:posOffset>-26913</wp:posOffset>
            </wp:positionV>
            <wp:extent cx="1009650" cy="685800"/>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0"/>
                    <a:stretch>
                      <a:fillRect/>
                    </a:stretch>
                  </pic:blipFill>
                  <pic:spPr>
                    <a:xfrm>
                      <a:off x="0" y="0"/>
                      <a:ext cx="1009650" cy="685800"/>
                    </a:xfrm>
                    <a:prstGeom prst="rect">
                      <a:avLst/>
                    </a:prstGeom>
                  </pic:spPr>
                </pic:pic>
              </a:graphicData>
            </a:graphic>
          </wp:anchor>
        </w:drawing>
      </w:r>
      <w:r>
        <w:rPr>
          <w:rFonts w:ascii="Calibri" w:eastAsia="Calibri" w:hAnsi="Calibri" w:cs="Calibri"/>
        </w:rPr>
        <w:tab/>
      </w:r>
      <w:r>
        <w:rPr>
          <w:b/>
          <w:color w:val="0070C0"/>
          <w:sz w:val="16"/>
        </w:rPr>
        <w:t xml:space="preserve"> </w:t>
      </w:r>
      <w:r>
        <w:rPr>
          <w:b/>
          <w:color w:val="0070C0"/>
          <w:sz w:val="16"/>
        </w:rPr>
        <w:tab/>
      </w:r>
      <w:r>
        <w:rPr>
          <w:sz w:val="16"/>
        </w:rPr>
        <w:t>Class.   2.</w:t>
      </w:r>
      <w:r w:rsidR="003C1D02">
        <w:rPr>
          <w:sz w:val="16"/>
        </w:rPr>
        <w:t>0</w:t>
      </w:r>
      <w:r>
        <w:rPr>
          <w:sz w:val="16"/>
        </w:rPr>
        <w:t>3.05</w:t>
      </w:r>
      <w:r>
        <w:t xml:space="preserve"> </w:t>
      </w:r>
    </w:p>
    <w:p w14:paraId="1EE750F9" w14:textId="77777777" w:rsidR="00D07876" w:rsidRPr="009D7C56" w:rsidRDefault="007B7CD0">
      <w:pPr>
        <w:spacing w:after="81" w:line="259" w:lineRule="auto"/>
        <w:ind w:left="216"/>
        <w:jc w:val="left"/>
        <w:rPr>
          <w:sz w:val="16"/>
          <w:szCs w:val="16"/>
        </w:rPr>
      </w:pPr>
      <w:r w:rsidRPr="009D7C56">
        <w:rPr>
          <w:sz w:val="16"/>
          <w:szCs w:val="16"/>
        </w:rPr>
        <w:t xml:space="preserve">         </w:t>
      </w:r>
      <w:r w:rsidR="0050461F" w:rsidRPr="009D7C56">
        <w:rPr>
          <w:sz w:val="16"/>
          <w:szCs w:val="16"/>
        </w:rPr>
        <w:t>AGENZIA DI TUTELA DELLA SALUTE DELLA CITTÀ METROPOLITANA DI MILANO</w:t>
      </w:r>
      <w:r w:rsidR="0050461F" w:rsidRPr="009D7C56">
        <w:rPr>
          <w:color w:val="0000FF"/>
          <w:sz w:val="16"/>
          <w:szCs w:val="16"/>
        </w:rPr>
        <w:t xml:space="preserve"> </w:t>
      </w:r>
    </w:p>
    <w:p w14:paraId="2B1A3308" w14:textId="77777777" w:rsidR="007B7CD0" w:rsidRPr="009D7C56" w:rsidRDefault="007B7CD0" w:rsidP="007B7CD0">
      <w:pPr>
        <w:spacing w:after="0" w:line="216" w:lineRule="auto"/>
        <w:ind w:left="283" w:firstLine="0"/>
        <w:jc w:val="left"/>
        <w:rPr>
          <w:sz w:val="16"/>
          <w:szCs w:val="16"/>
        </w:rPr>
      </w:pPr>
      <w:r w:rsidRPr="009D7C56">
        <w:rPr>
          <w:sz w:val="16"/>
          <w:szCs w:val="16"/>
        </w:rPr>
        <w:t xml:space="preserve">      </w:t>
      </w:r>
      <w:r w:rsidR="0050461F" w:rsidRPr="009D7C56">
        <w:rPr>
          <w:sz w:val="16"/>
          <w:szCs w:val="16"/>
        </w:rPr>
        <w:t xml:space="preserve">Dipartimento di Igiene e Prevenzione Sanitaria – </w:t>
      </w:r>
      <w:r w:rsidRPr="009D7C56">
        <w:rPr>
          <w:sz w:val="16"/>
          <w:szCs w:val="16"/>
        </w:rPr>
        <w:t>SC</w:t>
      </w:r>
      <w:r w:rsidR="0050461F" w:rsidRPr="009D7C56">
        <w:rPr>
          <w:sz w:val="16"/>
          <w:szCs w:val="16"/>
        </w:rPr>
        <w:t xml:space="preserve"> Igiene e Sanità Pubblica</w:t>
      </w:r>
      <w:r w:rsidR="0050461F" w:rsidRPr="009D7C56">
        <w:rPr>
          <w:color w:val="0000FF"/>
          <w:sz w:val="16"/>
          <w:szCs w:val="16"/>
        </w:rPr>
        <w:t xml:space="preserve"> </w:t>
      </w:r>
      <w:r w:rsidR="0050461F" w:rsidRPr="009D7C56">
        <w:rPr>
          <w:color w:val="0000FF"/>
          <w:sz w:val="16"/>
          <w:szCs w:val="16"/>
        </w:rPr>
        <w:tab/>
      </w:r>
      <w:r w:rsidR="0050461F" w:rsidRPr="009D7C56">
        <w:rPr>
          <w:sz w:val="16"/>
          <w:szCs w:val="16"/>
        </w:rPr>
        <w:t xml:space="preserve">  </w:t>
      </w:r>
    </w:p>
    <w:p w14:paraId="272473D4" w14:textId="77777777" w:rsidR="00D07876" w:rsidRPr="009D7C56" w:rsidRDefault="007B7CD0" w:rsidP="007B7CD0">
      <w:pPr>
        <w:spacing w:after="0" w:line="216" w:lineRule="auto"/>
        <w:ind w:left="283" w:firstLine="0"/>
        <w:rPr>
          <w:sz w:val="16"/>
          <w:szCs w:val="16"/>
        </w:rPr>
      </w:pPr>
      <w:r w:rsidRPr="009D7C56">
        <w:rPr>
          <w:sz w:val="16"/>
          <w:szCs w:val="16"/>
        </w:rPr>
        <w:t xml:space="preserve">                             </w:t>
      </w:r>
      <w:r w:rsidR="0050461F" w:rsidRPr="009D7C56">
        <w:rPr>
          <w:sz w:val="16"/>
          <w:szCs w:val="16"/>
        </w:rPr>
        <w:t>pec: dipartimentoprevenzione@pec.ats-milano.it</w:t>
      </w:r>
    </w:p>
    <w:p w14:paraId="3C7C4F27" w14:textId="77777777" w:rsidR="007B7CD0" w:rsidRPr="009D7C56" w:rsidRDefault="007B7CD0" w:rsidP="007B7CD0">
      <w:pPr>
        <w:tabs>
          <w:tab w:val="center" w:pos="5392"/>
          <w:tab w:val="center" w:pos="10034"/>
        </w:tabs>
        <w:spacing w:after="94" w:line="259" w:lineRule="auto"/>
        <w:ind w:left="0" w:firstLine="0"/>
        <w:rPr>
          <w:sz w:val="16"/>
          <w:szCs w:val="16"/>
        </w:rPr>
      </w:pPr>
      <w:r w:rsidRPr="009D7C56">
        <w:rPr>
          <w:sz w:val="16"/>
          <w:szCs w:val="16"/>
        </w:rPr>
        <w:t xml:space="preserve">                                  </w:t>
      </w:r>
      <w:r w:rsidR="0050461F" w:rsidRPr="009D7C56">
        <w:rPr>
          <w:sz w:val="16"/>
          <w:szCs w:val="16"/>
        </w:rPr>
        <w:t>Sede Legale: Corso Italia 52 – 20122 Milan</w:t>
      </w:r>
      <w:r w:rsidRPr="009D7C56">
        <w:rPr>
          <w:sz w:val="16"/>
          <w:szCs w:val="16"/>
        </w:rPr>
        <w:t xml:space="preserve">o </w:t>
      </w:r>
    </w:p>
    <w:p w14:paraId="07F55B6B" w14:textId="77777777" w:rsidR="00D07876" w:rsidRPr="009D7C56" w:rsidRDefault="007B7CD0" w:rsidP="007B7CD0">
      <w:pPr>
        <w:tabs>
          <w:tab w:val="center" w:pos="5392"/>
          <w:tab w:val="center" w:pos="10034"/>
        </w:tabs>
        <w:spacing w:after="94" w:line="259" w:lineRule="auto"/>
        <w:ind w:left="0" w:firstLine="0"/>
        <w:rPr>
          <w:sz w:val="14"/>
          <w:szCs w:val="14"/>
        </w:rPr>
      </w:pPr>
      <w:r w:rsidRPr="009D7C56">
        <w:rPr>
          <w:sz w:val="16"/>
          <w:szCs w:val="16"/>
        </w:rPr>
        <w:t xml:space="preserve">                                                               </w:t>
      </w:r>
      <w:r w:rsidR="009D7C56">
        <w:rPr>
          <w:sz w:val="16"/>
          <w:szCs w:val="16"/>
        </w:rPr>
        <w:t xml:space="preserve">     </w:t>
      </w:r>
      <w:r w:rsidRPr="009D7C56">
        <w:rPr>
          <w:sz w:val="16"/>
          <w:szCs w:val="16"/>
        </w:rPr>
        <w:t xml:space="preserve">  </w:t>
      </w:r>
      <w:r w:rsidR="0050461F" w:rsidRPr="009D7C56">
        <w:rPr>
          <w:sz w:val="16"/>
          <w:szCs w:val="16"/>
        </w:rPr>
        <w:t>Codice fiscale e P.IVA 09320520969 - www.ats-milano.it</w:t>
      </w:r>
    </w:p>
    <w:p w14:paraId="6AC0DFF3" w14:textId="77777777" w:rsidR="00D07876" w:rsidRDefault="0050461F">
      <w:pPr>
        <w:spacing w:after="0" w:line="259" w:lineRule="auto"/>
        <w:ind w:left="0" w:firstLine="0"/>
        <w:jc w:val="right"/>
      </w:pPr>
      <w:r>
        <w:rPr>
          <w:sz w:val="16"/>
        </w:rPr>
        <w:t xml:space="preserve"> </w:t>
      </w:r>
      <w:r>
        <w:rPr>
          <w:sz w:val="16"/>
        </w:rPr>
        <w:tab/>
      </w:r>
      <w:r>
        <w:t xml:space="preserve"> </w:t>
      </w:r>
    </w:p>
    <w:p w14:paraId="045C6371" w14:textId="77777777" w:rsidR="00D07876" w:rsidRDefault="0050461F">
      <w:pPr>
        <w:spacing w:after="0" w:line="259" w:lineRule="auto"/>
        <w:ind w:left="0" w:firstLine="0"/>
        <w:jc w:val="right"/>
      </w:pPr>
      <w:r>
        <w:t xml:space="preserve"> </w:t>
      </w:r>
    </w:p>
    <w:p w14:paraId="675FAAAF" w14:textId="77777777" w:rsidR="00D07876" w:rsidRDefault="0050461F">
      <w:pPr>
        <w:spacing w:after="0" w:line="259" w:lineRule="auto"/>
        <w:ind w:left="0" w:right="543" w:firstLine="0"/>
        <w:jc w:val="center"/>
      </w:pPr>
      <w:r>
        <w:rPr>
          <w:b/>
          <w:sz w:val="20"/>
        </w:rPr>
        <w:t xml:space="preserve"> </w:t>
      </w:r>
    </w:p>
    <w:p w14:paraId="5C23E419" w14:textId="77777777" w:rsidR="00D07876" w:rsidRDefault="0050461F">
      <w:pPr>
        <w:spacing w:after="0" w:line="259" w:lineRule="auto"/>
        <w:ind w:left="1810"/>
        <w:jc w:val="left"/>
      </w:pPr>
      <w:r>
        <w:rPr>
          <w:b/>
          <w:sz w:val="20"/>
        </w:rPr>
        <w:t xml:space="preserve">INFORMATIVA PER APERTURA ATTIVITÀ AMBULATORIALE (SCIA) </w:t>
      </w:r>
    </w:p>
    <w:p w14:paraId="67F27BD4" w14:textId="77777777" w:rsidR="00D07876" w:rsidRDefault="0050461F">
      <w:pPr>
        <w:spacing w:after="0" w:line="259" w:lineRule="auto"/>
        <w:ind w:left="293"/>
        <w:jc w:val="left"/>
      </w:pPr>
      <w:r>
        <w:rPr>
          <w:b/>
          <w:sz w:val="20"/>
        </w:rPr>
        <w:t xml:space="preserve">STRUTTURE AMBULATORIALI - ATTIVITÀ ODONTOIATRICHE MONOSPECIALISTICHE (AOM) - STUDI </w:t>
      </w:r>
    </w:p>
    <w:p w14:paraId="5C8571AB" w14:textId="77777777" w:rsidR="00D07876" w:rsidRDefault="0050461F">
      <w:pPr>
        <w:spacing w:after="568" w:line="259" w:lineRule="auto"/>
        <w:ind w:left="0" w:right="597" w:firstLine="0"/>
        <w:jc w:val="center"/>
      </w:pPr>
      <w:r>
        <w:rPr>
          <w:b/>
          <w:sz w:val="20"/>
        </w:rPr>
        <w:t>PROFESSIONALI DI MEDICINA DELLO SPORT</w:t>
      </w:r>
      <w:r>
        <w:rPr>
          <w:sz w:val="20"/>
        </w:rPr>
        <w:t xml:space="preserve"> </w:t>
      </w:r>
    </w:p>
    <w:p w14:paraId="06669E6B" w14:textId="77777777" w:rsidR="00D07876" w:rsidRDefault="0050461F">
      <w:pPr>
        <w:pStyle w:val="Titolo1"/>
        <w:numPr>
          <w:ilvl w:val="0"/>
          <w:numId w:val="0"/>
        </w:numPr>
        <w:spacing w:after="0"/>
      </w:pPr>
      <w:bookmarkStart w:id="1" w:name="_Toc38087"/>
      <w:r>
        <w:rPr>
          <w:color w:val="000000"/>
          <w:sz w:val="24"/>
        </w:rPr>
        <w:t xml:space="preserve">SOMMARIO </w:t>
      </w:r>
      <w:bookmarkEnd w:id="1"/>
    </w:p>
    <w:p w14:paraId="29D81490" w14:textId="77777777" w:rsidR="00D07876" w:rsidRDefault="0050461F">
      <w:pPr>
        <w:spacing w:after="24" w:line="259" w:lineRule="auto"/>
        <w:ind w:left="0" w:firstLine="0"/>
        <w:jc w:val="left"/>
      </w:pPr>
      <w:r>
        <w:rPr>
          <w:rFonts w:ascii="Times New Roman" w:eastAsia="Times New Roman" w:hAnsi="Times New Roman" w:cs="Times New Roman"/>
          <w:sz w:val="20"/>
        </w:rPr>
        <w:t xml:space="preserve"> </w:t>
      </w:r>
    </w:p>
    <w:sdt>
      <w:sdtPr>
        <w:id w:val="-685593902"/>
        <w:docPartObj>
          <w:docPartGallery w:val="Table of Contents"/>
        </w:docPartObj>
      </w:sdtPr>
      <w:sdtEndPr/>
      <w:sdtContent>
        <w:p w14:paraId="619999CC" w14:textId="77777777" w:rsidR="00D07876" w:rsidRDefault="0050461F">
          <w:pPr>
            <w:pStyle w:val="Sommario1"/>
            <w:tabs>
              <w:tab w:val="right" w:leader="dot" w:pos="10095"/>
            </w:tabs>
          </w:pPr>
          <w:r>
            <w:fldChar w:fldCharType="begin"/>
          </w:r>
          <w:r>
            <w:instrText xml:space="preserve"> TOC \o "1-1" \h \z \u </w:instrText>
          </w:r>
          <w:r>
            <w:fldChar w:fldCharType="separate"/>
          </w:r>
          <w:hyperlink w:anchor="_Toc38087">
            <w:r>
              <w:t>SOMMARIO</w:t>
            </w:r>
            <w:r>
              <w:tab/>
            </w:r>
            <w:r>
              <w:fldChar w:fldCharType="begin"/>
            </w:r>
            <w:r>
              <w:instrText>PAGEREF _Toc38087 \h</w:instrText>
            </w:r>
            <w:r>
              <w:fldChar w:fldCharType="separate"/>
            </w:r>
            <w:r>
              <w:t xml:space="preserve">1 </w:t>
            </w:r>
            <w:r>
              <w:fldChar w:fldCharType="end"/>
            </w:r>
          </w:hyperlink>
        </w:p>
        <w:p w14:paraId="5CAE1DDF" w14:textId="77777777" w:rsidR="00D07876" w:rsidRDefault="00191FB9">
          <w:pPr>
            <w:pStyle w:val="Sommario1"/>
            <w:tabs>
              <w:tab w:val="right" w:leader="dot" w:pos="10095"/>
            </w:tabs>
          </w:pPr>
          <w:hyperlink w:anchor="_Toc38088">
            <w:r w:rsidR="0050461F">
              <w:t>1.</w:t>
            </w:r>
            <w:r w:rsidR="0050461F">
              <w:rPr>
                <w:rFonts w:ascii="Calibri" w:eastAsia="Calibri" w:hAnsi="Calibri" w:cs="Calibri"/>
              </w:rPr>
              <w:t xml:space="preserve">  </w:t>
            </w:r>
            <w:r w:rsidR="0050461F">
              <w:t>D</w:t>
            </w:r>
            <w:r w:rsidR="0050461F">
              <w:rPr>
                <w:sz w:val="18"/>
              </w:rPr>
              <w:t>EFINIZIONE</w:t>
            </w:r>
            <w:r w:rsidR="0050461F">
              <w:tab/>
            </w:r>
            <w:r w:rsidR="0050461F">
              <w:fldChar w:fldCharType="begin"/>
            </w:r>
            <w:r w:rsidR="0050461F">
              <w:instrText>PAGEREF _Toc38088 \h</w:instrText>
            </w:r>
            <w:r w:rsidR="0050461F">
              <w:fldChar w:fldCharType="separate"/>
            </w:r>
            <w:r w:rsidR="0050461F">
              <w:t xml:space="preserve">2 </w:t>
            </w:r>
            <w:r w:rsidR="0050461F">
              <w:fldChar w:fldCharType="end"/>
            </w:r>
          </w:hyperlink>
        </w:p>
        <w:p w14:paraId="1EBCCA08" w14:textId="77777777" w:rsidR="00D07876" w:rsidRDefault="00191FB9">
          <w:pPr>
            <w:pStyle w:val="Sommario1"/>
            <w:tabs>
              <w:tab w:val="right" w:leader="dot" w:pos="10095"/>
            </w:tabs>
          </w:pPr>
          <w:hyperlink w:anchor="_Toc38089">
            <w:r w:rsidR="0050461F">
              <w:t>2.</w:t>
            </w:r>
            <w:r w:rsidR="0050461F">
              <w:rPr>
                <w:rFonts w:ascii="Calibri" w:eastAsia="Calibri" w:hAnsi="Calibri" w:cs="Calibri"/>
              </w:rPr>
              <w:t xml:space="preserve">  </w:t>
            </w:r>
            <w:r w:rsidR="0050461F">
              <w:t>S</w:t>
            </w:r>
            <w:r w:rsidR="0050461F">
              <w:rPr>
                <w:sz w:val="18"/>
              </w:rPr>
              <w:t xml:space="preserve">EGNALAZIONE </w:t>
            </w:r>
            <w:r w:rsidR="0050461F">
              <w:t>C</w:t>
            </w:r>
            <w:r w:rsidR="0050461F">
              <w:rPr>
                <w:sz w:val="18"/>
              </w:rPr>
              <w:t xml:space="preserve">ERTIFICATA DI </w:t>
            </w:r>
            <w:r w:rsidR="0050461F">
              <w:t>I</w:t>
            </w:r>
            <w:r w:rsidR="0050461F">
              <w:rPr>
                <w:sz w:val="18"/>
              </w:rPr>
              <w:t xml:space="preserve">NIZIO </w:t>
            </w:r>
            <w:r w:rsidR="0050461F">
              <w:t>A</w:t>
            </w:r>
            <w:r w:rsidR="0050461F">
              <w:rPr>
                <w:sz w:val="18"/>
              </w:rPr>
              <w:t xml:space="preserve">TTIVITÀ </w:t>
            </w:r>
            <w:r w:rsidR="0050461F">
              <w:t>(SCIA)</w:t>
            </w:r>
            <w:r w:rsidR="0050461F">
              <w:tab/>
            </w:r>
            <w:r w:rsidR="0050461F">
              <w:fldChar w:fldCharType="begin"/>
            </w:r>
            <w:r w:rsidR="0050461F">
              <w:instrText>PAGEREF _Toc38089 \h</w:instrText>
            </w:r>
            <w:r w:rsidR="0050461F">
              <w:fldChar w:fldCharType="separate"/>
            </w:r>
            <w:r w:rsidR="0050461F">
              <w:t xml:space="preserve">2 </w:t>
            </w:r>
            <w:r w:rsidR="0050461F">
              <w:fldChar w:fldCharType="end"/>
            </w:r>
          </w:hyperlink>
        </w:p>
        <w:p w14:paraId="4B9F5C76" w14:textId="77777777" w:rsidR="00D07876" w:rsidRDefault="00191FB9">
          <w:pPr>
            <w:pStyle w:val="Sommario1"/>
            <w:tabs>
              <w:tab w:val="right" w:leader="dot" w:pos="10095"/>
            </w:tabs>
          </w:pPr>
          <w:hyperlink w:anchor="_Toc38090">
            <w:r w:rsidR="0050461F">
              <w:t>3.</w:t>
            </w:r>
            <w:r w:rsidR="0050461F">
              <w:rPr>
                <w:rFonts w:ascii="Calibri" w:eastAsia="Calibri" w:hAnsi="Calibri" w:cs="Calibri"/>
              </w:rPr>
              <w:t xml:space="preserve">  </w:t>
            </w:r>
            <w:r w:rsidR="0050461F">
              <w:t>I</w:t>
            </w:r>
            <w:r w:rsidR="0050461F">
              <w:rPr>
                <w:sz w:val="18"/>
              </w:rPr>
              <w:t xml:space="preserve">NTERVENTI NON SOGGETTI A </w:t>
            </w:r>
            <w:r w:rsidR="0050461F">
              <w:t>SCIA</w:t>
            </w:r>
            <w:r w:rsidR="0050461F">
              <w:tab/>
            </w:r>
            <w:r w:rsidR="0050461F">
              <w:fldChar w:fldCharType="begin"/>
            </w:r>
            <w:r w:rsidR="0050461F">
              <w:instrText>PAGEREF _Toc38090 \h</w:instrText>
            </w:r>
            <w:r w:rsidR="0050461F">
              <w:fldChar w:fldCharType="separate"/>
            </w:r>
            <w:r w:rsidR="0050461F">
              <w:t xml:space="preserve">3 </w:t>
            </w:r>
            <w:r w:rsidR="0050461F">
              <w:fldChar w:fldCharType="end"/>
            </w:r>
          </w:hyperlink>
        </w:p>
        <w:p w14:paraId="3BAB069D" w14:textId="77777777" w:rsidR="00D07876" w:rsidRDefault="00191FB9">
          <w:pPr>
            <w:pStyle w:val="Sommario1"/>
            <w:tabs>
              <w:tab w:val="right" w:leader="dot" w:pos="10095"/>
            </w:tabs>
          </w:pPr>
          <w:hyperlink w:anchor="_Toc38091">
            <w:r w:rsidR="0050461F">
              <w:t>4.</w:t>
            </w:r>
            <w:r w:rsidR="0050461F">
              <w:rPr>
                <w:rFonts w:ascii="Calibri" w:eastAsia="Calibri" w:hAnsi="Calibri" w:cs="Calibri"/>
              </w:rPr>
              <w:t xml:space="preserve">  </w:t>
            </w:r>
            <w:r w:rsidR="0050461F">
              <w:t>C</w:t>
            </w:r>
            <w:r w:rsidR="0050461F">
              <w:rPr>
                <w:sz w:val="18"/>
              </w:rPr>
              <w:t xml:space="preserve">OMPILAZIONE DELLA </w:t>
            </w:r>
            <w:r w:rsidR="0050461F">
              <w:t>SCIA</w:t>
            </w:r>
            <w:r w:rsidR="0050461F">
              <w:tab/>
            </w:r>
            <w:r w:rsidR="0050461F">
              <w:fldChar w:fldCharType="begin"/>
            </w:r>
            <w:r w:rsidR="0050461F">
              <w:instrText>PAGEREF _Toc38091 \h</w:instrText>
            </w:r>
            <w:r w:rsidR="0050461F">
              <w:fldChar w:fldCharType="separate"/>
            </w:r>
            <w:r w:rsidR="0050461F">
              <w:t xml:space="preserve">3 </w:t>
            </w:r>
            <w:r w:rsidR="0050461F">
              <w:fldChar w:fldCharType="end"/>
            </w:r>
          </w:hyperlink>
        </w:p>
        <w:p w14:paraId="2B299685" w14:textId="77777777" w:rsidR="00D07876" w:rsidRDefault="00191FB9">
          <w:pPr>
            <w:pStyle w:val="Sommario1"/>
            <w:tabs>
              <w:tab w:val="right" w:leader="dot" w:pos="10095"/>
            </w:tabs>
          </w:pPr>
          <w:hyperlink w:anchor="_Toc38092">
            <w:r w:rsidR="0050461F">
              <w:t>5.</w:t>
            </w:r>
            <w:r w:rsidR="0050461F">
              <w:rPr>
                <w:rFonts w:ascii="Calibri" w:eastAsia="Calibri" w:hAnsi="Calibri" w:cs="Calibri"/>
              </w:rPr>
              <w:t xml:space="preserve">  </w:t>
            </w:r>
            <w:r w:rsidR="0050461F">
              <w:t>P</w:t>
            </w:r>
            <w:r w:rsidR="0050461F">
              <w:rPr>
                <w:sz w:val="18"/>
              </w:rPr>
              <w:t xml:space="preserve">RESENTAZIONE DELLA </w:t>
            </w:r>
            <w:r w:rsidR="0050461F">
              <w:t>SCIA</w:t>
            </w:r>
            <w:r w:rsidR="0050461F">
              <w:tab/>
            </w:r>
            <w:r w:rsidR="0050461F">
              <w:fldChar w:fldCharType="begin"/>
            </w:r>
            <w:r w:rsidR="0050461F">
              <w:instrText>PAGEREF _Toc38092 \h</w:instrText>
            </w:r>
            <w:r w:rsidR="0050461F">
              <w:fldChar w:fldCharType="separate"/>
            </w:r>
            <w:r w:rsidR="0050461F">
              <w:t xml:space="preserve">3 </w:t>
            </w:r>
            <w:r w:rsidR="0050461F">
              <w:fldChar w:fldCharType="end"/>
            </w:r>
          </w:hyperlink>
        </w:p>
        <w:p w14:paraId="75802BDA" w14:textId="77777777" w:rsidR="00D07876" w:rsidRDefault="00191FB9">
          <w:pPr>
            <w:pStyle w:val="Sommario1"/>
            <w:tabs>
              <w:tab w:val="right" w:leader="dot" w:pos="10095"/>
            </w:tabs>
          </w:pPr>
          <w:hyperlink w:anchor="_Toc38093">
            <w:r w:rsidR="0050461F">
              <w:t>6.</w:t>
            </w:r>
            <w:r w:rsidR="0050461F">
              <w:rPr>
                <w:rFonts w:ascii="Calibri" w:eastAsia="Calibri" w:hAnsi="Calibri" w:cs="Calibri"/>
              </w:rPr>
              <w:t xml:space="preserve">  </w:t>
            </w:r>
            <w:r w:rsidR="0050461F">
              <w:t>D</w:t>
            </w:r>
            <w:r w:rsidR="0050461F">
              <w:rPr>
                <w:sz w:val="18"/>
              </w:rPr>
              <w:t xml:space="preserve">OCUMENTI DA ALLEGARE ALLA </w:t>
            </w:r>
            <w:r w:rsidR="0050461F">
              <w:t>SCIA</w:t>
            </w:r>
            <w:r w:rsidR="0050461F">
              <w:rPr>
                <w:sz w:val="18"/>
              </w:rPr>
              <w:t xml:space="preserve"> </w:t>
            </w:r>
            <w:r w:rsidR="0050461F">
              <w:t>(N</w:t>
            </w:r>
            <w:r w:rsidR="0050461F">
              <w:rPr>
                <w:sz w:val="18"/>
              </w:rPr>
              <w:t>UOVA ATTIVITÀ</w:t>
            </w:r>
            <w:r w:rsidR="0050461F">
              <w:t>,</w:t>
            </w:r>
            <w:r w:rsidR="0050461F">
              <w:rPr>
                <w:sz w:val="18"/>
              </w:rPr>
              <w:t xml:space="preserve"> </w:t>
            </w:r>
            <w:r w:rsidR="0050461F">
              <w:t>T</w:t>
            </w:r>
            <w:r w:rsidR="0050461F">
              <w:rPr>
                <w:sz w:val="18"/>
              </w:rPr>
              <w:t>RASFORMAZIONE</w:t>
            </w:r>
            <w:r w:rsidR="0050461F">
              <w:t>,</w:t>
            </w:r>
            <w:r w:rsidR="0050461F">
              <w:rPr>
                <w:sz w:val="18"/>
              </w:rPr>
              <w:t xml:space="preserve"> </w:t>
            </w:r>
            <w:r w:rsidR="0050461F">
              <w:t>A</w:t>
            </w:r>
            <w:r w:rsidR="0050461F">
              <w:rPr>
                <w:sz w:val="18"/>
              </w:rPr>
              <w:t>MPLIAMENTO</w:t>
            </w:r>
            <w:r w:rsidR="0050461F">
              <w:t>)</w:t>
            </w:r>
            <w:r w:rsidR="0050461F">
              <w:tab/>
            </w:r>
            <w:r w:rsidR="0050461F">
              <w:fldChar w:fldCharType="begin"/>
            </w:r>
            <w:r w:rsidR="0050461F">
              <w:instrText>PAGEREF _Toc38093 \h</w:instrText>
            </w:r>
            <w:r w:rsidR="0050461F">
              <w:fldChar w:fldCharType="separate"/>
            </w:r>
            <w:r w:rsidR="0050461F">
              <w:t xml:space="preserve">3 </w:t>
            </w:r>
            <w:r w:rsidR="0050461F">
              <w:fldChar w:fldCharType="end"/>
            </w:r>
          </w:hyperlink>
        </w:p>
        <w:p w14:paraId="511F4B99" w14:textId="77777777" w:rsidR="00D07876" w:rsidRDefault="00191FB9">
          <w:pPr>
            <w:pStyle w:val="Sommario1"/>
            <w:tabs>
              <w:tab w:val="right" w:leader="dot" w:pos="10095"/>
            </w:tabs>
          </w:pPr>
          <w:hyperlink w:anchor="_Toc38094">
            <w:r w:rsidR="0050461F">
              <w:t>7.</w:t>
            </w:r>
            <w:r w:rsidR="0050461F">
              <w:rPr>
                <w:rFonts w:ascii="Calibri" w:eastAsia="Calibri" w:hAnsi="Calibri" w:cs="Calibri"/>
              </w:rPr>
              <w:t xml:space="preserve">  </w:t>
            </w:r>
            <w:r w:rsidR="0050461F">
              <w:t>C</w:t>
            </w:r>
            <w:r w:rsidR="0050461F">
              <w:rPr>
                <w:sz w:val="18"/>
              </w:rPr>
              <w:t xml:space="preserve">OMUNICAZIONI OBBLIGATORIE DA PRESENTARE ALLA </w:t>
            </w:r>
            <w:r w:rsidR="0050461F">
              <w:t>ATS</w:t>
            </w:r>
            <w:r w:rsidR="0050461F">
              <w:tab/>
            </w:r>
            <w:r w:rsidR="0050461F">
              <w:fldChar w:fldCharType="begin"/>
            </w:r>
            <w:r w:rsidR="0050461F">
              <w:instrText>PAGEREF _Toc38094 \h</w:instrText>
            </w:r>
            <w:r w:rsidR="0050461F">
              <w:fldChar w:fldCharType="separate"/>
            </w:r>
            <w:r w:rsidR="0050461F">
              <w:t xml:space="preserve">6 </w:t>
            </w:r>
            <w:r w:rsidR="0050461F">
              <w:fldChar w:fldCharType="end"/>
            </w:r>
          </w:hyperlink>
        </w:p>
        <w:p w14:paraId="38A3FABC" w14:textId="77777777" w:rsidR="00D07876" w:rsidRDefault="00191FB9">
          <w:pPr>
            <w:pStyle w:val="Sommario1"/>
            <w:tabs>
              <w:tab w:val="right" w:leader="dot" w:pos="10095"/>
            </w:tabs>
          </w:pPr>
          <w:hyperlink w:anchor="_Toc38095">
            <w:r w:rsidR="0050461F">
              <w:t>8.</w:t>
            </w:r>
            <w:r w:rsidR="0050461F">
              <w:rPr>
                <w:rFonts w:ascii="Calibri" w:eastAsia="Calibri" w:hAnsi="Calibri" w:cs="Calibri"/>
              </w:rPr>
              <w:t xml:space="preserve">  </w:t>
            </w:r>
            <w:r w:rsidR="0050461F">
              <w:t>D</w:t>
            </w:r>
            <w:r w:rsidR="0050461F">
              <w:rPr>
                <w:sz w:val="18"/>
              </w:rPr>
              <w:t xml:space="preserve">IRETTORE </w:t>
            </w:r>
            <w:r w:rsidR="0050461F">
              <w:t>S</w:t>
            </w:r>
            <w:r w:rsidR="0050461F">
              <w:rPr>
                <w:sz w:val="18"/>
              </w:rPr>
              <w:t xml:space="preserve">ANITARIO </w:t>
            </w:r>
            <w:r w:rsidR="0050461F">
              <w:t>–</w:t>
            </w:r>
            <w:r w:rsidR="0050461F">
              <w:rPr>
                <w:sz w:val="18"/>
              </w:rPr>
              <w:t xml:space="preserve"> </w:t>
            </w:r>
            <w:r w:rsidR="0050461F">
              <w:t>R</w:t>
            </w:r>
            <w:r w:rsidR="0050461F">
              <w:rPr>
                <w:sz w:val="18"/>
              </w:rPr>
              <w:t xml:space="preserve">ESPONSABILE </w:t>
            </w:r>
            <w:r w:rsidR="0050461F">
              <w:t>S</w:t>
            </w:r>
            <w:r w:rsidR="0050461F">
              <w:rPr>
                <w:sz w:val="18"/>
              </w:rPr>
              <w:t>ANITARIO</w:t>
            </w:r>
            <w:r w:rsidR="0050461F">
              <w:tab/>
            </w:r>
            <w:r w:rsidR="0050461F">
              <w:fldChar w:fldCharType="begin"/>
            </w:r>
            <w:r w:rsidR="0050461F">
              <w:instrText>PAGEREF _Toc38095 \h</w:instrText>
            </w:r>
            <w:r w:rsidR="0050461F">
              <w:fldChar w:fldCharType="separate"/>
            </w:r>
            <w:r w:rsidR="0050461F">
              <w:t xml:space="preserve">7 </w:t>
            </w:r>
            <w:r w:rsidR="0050461F">
              <w:fldChar w:fldCharType="end"/>
            </w:r>
          </w:hyperlink>
        </w:p>
        <w:p w14:paraId="05D6C316" w14:textId="77777777" w:rsidR="00D07876" w:rsidRDefault="00191FB9">
          <w:pPr>
            <w:pStyle w:val="Sommario1"/>
            <w:tabs>
              <w:tab w:val="right" w:leader="dot" w:pos="10095"/>
            </w:tabs>
          </w:pPr>
          <w:hyperlink w:anchor="_Toc38096">
            <w:r w:rsidR="0050461F">
              <w:t>9.</w:t>
            </w:r>
            <w:r w:rsidR="0050461F">
              <w:rPr>
                <w:rFonts w:ascii="Calibri" w:eastAsia="Calibri" w:hAnsi="Calibri" w:cs="Calibri"/>
              </w:rPr>
              <w:t xml:space="preserve">  </w:t>
            </w:r>
            <w:r w:rsidR="0050461F">
              <w:t>V</w:t>
            </w:r>
            <w:r w:rsidR="0050461F">
              <w:rPr>
                <w:sz w:val="18"/>
              </w:rPr>
              <w:t xml:space="preserve">ARIAZIONE DEL </w:t>
            </w:r>
            <w:r w:rsidR="0050461F">
              <w:t>D</w:t>
            </w:r>
            <w:r w:rsidR="0050461F">
              <w:rPr>
                <w:sz w:val="18"/>
              </w:rPr>
              <w:t xml:space="preserve">IRETTORE </w:t>
            </w:r>
            <w:r w:rsidR="0050461F">
              <w:t>S</w:t>
            </w:r>
            <w:r w:rsidR="0050461F">
              <w:rPr>
                <w:sz w:val="18"/>
              </w:rPr>
              <w:t>ANITARIO</w:t>
            </w:r>
            <w:r w:rsidR="0050461F">
              <w:tab/>
            </w:r>
            <w:r w:rsidR="0050461F">
              <w:fldChar w:fldCharType="begin"/>
            </w:r>
            <w:r w:rsidR="0050461F">
              <w:instrText>PAGEREF _Toc38096 \h</w:instrText>
            </w:r>
            <w:r w:rsidR="0050461F">
              <w:fldChar w:fldCharType="separate"/>
            </w:r>
            <w:r w:rsidR="0050461F">
              <w:t xml:space="preserve">8 </w:t>
            </w:r>
            <w:r w:rsidR="0050461F">
              <w:fldChar w:fldCharType="end"/>
            </w:r>
          </w:hyperlink>
        </w:p>
        <w:p w14:paraId="1B06CCBB" w14:textId="77777777" w:rsidR="00D07876" w:rsidRDefault="00191FB9">
          <w:pPr>
            <w:pStyle w:val="Sommario1"/>
            <w:tabs>
              <w:tab w:val="right" w:leader="dot" w:pos="10095"/>
            </w:tabs>
          </w:pPr>
          <w:hyperlink w:anchor="_Toc38097">
            <w:r w:rsidR="0050461F">
              <w:t>10.</w:t>
            </w:r>
            <w:r w:rsidR="0050461F">
              <w:rPr>
                <w:rFonts w:ascii="Calibri" w:eastAsia="Calibri" w:hAnsi="Calibri" w:cs="Calibri"/>
              </w:rPr>
              <w:t xml:space="preserve"> </w:t>
            </w:r>
            <w:r w:rsidR="0050461F">
              <w:t>R</w:t>
            </w:r>
            <w:r w:rsidR="0050461F">
              <w:rPr>
                <w:sz w:val="18"/>
              </w:rPr>
              <w:t>EQUISITI</w:t>
            </w:r>
            <w:r w:rsidR="0050461F">
              <w:tab/>
            </w:r>
            <w:r w:rsidR="0050461F">
              <w:fldChar w:fldCharType="begin"/>
            </w:r>
            <w:r w:rsidR="0050461F">
              <w:instrText>PAGEREF _Toc38097 \h</w:instrText>
            </w:r>
            <w:r w:rsidR="0050461F">
              <w:fldChar w:fldCharType="separate"/>
            </w:r>
            <w:r w:rsidR="0050461F">
              <w:t xml:space="preserve">8 </w:t>
            </w:r>
            <w:r w:rsidR="0050461F">
              <w:fldChar w:fldCharType="end"/>
            </w:r>
          </w:hyperlink>
        </w:p>
        <w:p w14:paraId="6EE8DC13" w14:textId="77777777" w:rsidR="00D07876" w:rsidRDefault="00191FB9">
          <w:pPr>
            <w:pStyle w:val="Sommario1"/>
            <w:tabs>
              <w:tab w:val="right" w:leader="dot" w:pos="10095"/>
            </w:tabs>
          </w:pPr>
          <w:hyperlink w:anchor="_Toc38098">
            <w:r w:rsidR="0050461F">
              <w:t>11.</w:t>
            </w:r>
            <w:r w:rsidR="0050461F">
              <w:rPr>
                <w:rFonts w:ascii="Calibri" w:eastAsia="Calibri" w:hAnsi="Calibri" w:cs="Calibri"/>
              </w:rPr>
              <w:t xml:space="preserve"> </w:t>
            </w:r>
            <w:r w:rsidR="0050461F">
              <w:t>L</w:t>
            </w:r>
            <w:r w:rsidR="0050461F">
              <w:rPr>
                <w:sz w:val="18"/>
              </w:rPr>
              <w:t>OCALI</w:t>
            </w:r>
            <w:r w:rsidR="0050461F">
              <w:tab/>
            </w:r>
            <w:r w:rsidR="0050461F">
              <w:fldChar w:fldCharType="begin"/>
            </w:r>
            <w:r w:rsidR="0050461F">
              <w:instrText>PAGEREF _Toc38098 \h</w:instrText>
            </w:r>
            <w:r w:rsidR="0050461F">
              <w:fldChar w:fldCharType="separate"/>
            </w:r>
            <w:r w:rsidR="0050461F">
              <w:t xml:space="preserve">15 </w:t>
            </w:r>
            <w:r w:rsidR="0050461F">
              <w:fldChar w:fldCharType="end"/>
            </w:r>
          </w:hyperlink>
        </w:p>
        <w:p w14:paraId="764FC34E" w14:textId="77777777" w:rsidR="00D07876" w:rsidRDefault="00191FB9">
          <w:pPr>
            <w:pStyle w:val="Sommario1"/>
            <w:tabs>
              <w:tab w:val="right" w:leader="dot" w:pos="10095"/>
            </w:tabs>
          </w:pPr>
          <w:hyperlink w:anchor="_Toc38099">
            <w:r w:rsidR="0050461F">
              <w:t>12.</w:t>
            </w:r>
            <w:r w:rsidR="0050461F">
              <w:rPr>
                <w:rFonts w:ascii="Calibri" w:eastAsia="Calibri" w:hAnsi="Calibri" w:cs="Calibri"/>
              </w:rPr>
              <w:t xml:space="preserve"> </w:t>
            </w:r>
            <w:r w:rsidR="0050461F">
              <w:t>C</w:t>
            </w:r>
            <w:r w:rsidR="0050461F">
              <w:rPr>
                <w:sz w:val="18"/>
              </w:rPr>
              <w:t>ONTATTI</w:t>
            </w:r>
            <w:r w:rsidR="0050461F">
              <w:tab/>
            </w:r>
            <w:r w:rsidR="0050461F">
              <w:fldChar w:fldCharType="begin"/>
            </w:r>
            <w:r w:rsidR="0050461F">
              <w:instrText>PAGEREF _Toc38099 \h</w:instrText>
            </w:r>
            <w:r w:rsidR="0050461F">
              <w:fldChar w:fldCharType="separate"/>
            </w:r>
            <w:r w:rsidR="0050461F">
              <w:t xml:space="preserve">17 </w:t>
            </w:r>
            <w:r w:rsidR="0050461F">
              <w:fldChar w:fldCharType="end"/>
            </w:r>
          </w:hyperlink>
        </w:p>
        <w:p w14:paraId="6D0471A8" w14:textId="77777777" w:rsidR="00D07876" w:rsidRDefault="0050461F">
          <w:r>
            <w:fldChar w:fldCharType="end"/>
          </w:r>
        </w:p>
      </w:sdtContent>
    </w:sdt>
    <w:p w14:paraId="5E8930A4" w14:textId="77777777" w:rsidR="00D07876" w:rsidRDefault="0050461F">
      <w:pPr>
        <w:spacing w:after="215" w:line="259" w:lineRule="auto"/>
        <w:ind w:left="0" w:firstLine="0"/>
        <w:jc w:val="left"/>
      </w:pPr>
      <w:r>
        <w:rPr>
          <w:rFonts w:ascii="Calibri" w:eastAsia="Calibri" w:hAnsi="Calibri" w:cs="Calibri"/>
        </w:rPr>
        <w:t xml:space="preserve"> </w:t>
      </w:r>
    </w:p>
    <w:p w14:paraId="501BF219" w14:textId="77777777" w:rsidR="00D07876" w:rsidRDefault="0050461F">
      <w:pPr>
        <w:spacing w:after="41" w:line="259" w:lineRule="auto"/>
        <w:ind w:left="0" w:firstLine="0"/>
        <w:jc w:val="left"/>
      </w:pPr>
      <w:r>
        <w:rPr>
          <w:sz w:val="24"/>
        </w:rPr>
        <w:t xml:space="preserve"> </w:t>
      </w:r>
    </w:p>
    <w:p w14:paraId="5B237FD9" w14:textId="77777777" w:rsidR="00D07876" w:rsidRDefault="0050461F">
      <w:pPr>
        <w:spacing w:after="0" w:line="259" w:lineRule="auto"/>
        <w:ind w:left="0" w:firstLine="0"/>
        <w:jc w:val="left"/>
      </w:pPr>
      <w:r>
        <w:rPr>
          <w:sz w:val="24"/>
        </w:rPr>
        <w:t xml:space="preserve"> </w:t>
      </w:r>
    </w:p>
    <w:p w14:paraId="7BEC8EB5" w14:textId="77777777" w:rsidR="00D07876" w:rsidRDefault="0050461F">
      <w:pPr>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14:paraId="3D2B9EA7" w14:textId="77777777" w:rsidR="00D07876" w:rsidRDefault="0050461F">
      <w:pPr>
        <w:pStyle w:val="Titolo1"/>
        <w:ind w:left="276" w:hanging="284"/>
      </w:pPr>
      <w:bookmarkStart w:id="2" w:name="_Toc38088"/>
      <w:r>
        <w:rPr>
          <w:sz w:val="24"/>
        </w:rPr>
        <w:t>D</w:t>
      </w:r>
      <w:r>
        <w:t xml:space="preserve">EFINIZIONE </w:t>
      </w:r>
      <w:r>
        <w:rPr>
          <w:sz w:val="24"/>
        </w:rPr>
        <w:t xml:space="preserve"> </w:t>
      </w:r>
      <w:bookmarkEnd w:id="2"/>
    </w:p>
    <w:p w14:paraId="4D7251E5" w14:textId="77777777" w:rsidR="00D07876" w:rsidRDefault="0050461F">
      <w:pPr>
        <w:ind w:left="2" w:right="5"/>
      </w:pPr>
      <w:r>
        <w:t xml:space="preserve">Si definiscono ambulatori quelle strutture nelle quali: </w:t>
      </w:r>
    </w:p>
    <w:p w14:paraId="35BCA73E" w14:textId="77777777" w:rsidR="00D07876" w:rsidRDefault="0050461F">
      <w:pPr>
        <w:numPr>
          <w:ilvl w:val="0"/>
          <w:numId w:val="1"/>
        </w:numPr>
        <w:ind w:right="5" w:hanging="284"/>
      </w:pPr>
      <w:r>
        <w:t xml:space="preserve">si praticano attività diagnostiche o terapeutiche di particolare complessità invasive e semi-invasive in anestesia topica, locale, loco regionale; </w:t>
      </w:r>
    </w:p>
    <w:p w14:paraId="2168C254" w14:textId="77777777" w:rsidR="00D07876" w:rsidRDefault="0050461F">
      <w:pPr>
        <w:numPr>
          <w:ilvl w:val="0"/>
          <w:numId w:val="1"/>
        </w:numPr>
        <w:ind w:right="5" w:hanging="284"/>
      </w:pPr>
      <w:r>
        <w:t xml:space="preserve">nelle quali vi sia utilizzo di apparecchiature elettromedicali che comportano rischi per la salute del paziente, quali: </w:t>
      </w:r>
    </w:p>
    <w:p w14:paraId="4AF3CAF6" w14:textId="77777777" w:rsidR="00D07876" w:rsidRDefault="0050461F">
      <w:pPr>
        <w:numPr>
          <w:ilvl w:val="1"/>
          <w:numId w:val="1"/>
        </w:numPr>
        <w:ind w:right="5" w:hanging="360"/>
      </w:pPr>
      <w:r>
        <w:lastRenderedPageBreak/>
        <w:t xml:space="preserve">apparecchiature radiologiche o con sorgenti radioattive; </w:t>
      </w:r>
    </w:p>
    <w:p w14:paraId="05BE0CEC" w14:textId="77777777" w:rsidR="00D07876" w:rsidRDefault="0050461F">
      <w:pPr>
        <w:numPr>
          <w:ilvl w:val="1"/>
          <w:numId w:val="1"/>
        </w:numPr>
        <w:ind w:right="5" w:hanging="360"/>
      </w:pPr>
      <w:r>
        <w:t xml:space="preserve">apparecchi elettromedicali di classe IIB e III; </w:t>
      </w:r>
    </w:p>
    <w:p w14:paraId="67026D22" w14:textId="77777777" w:rsidR="00D07876" w:rsidRDefault="0050461F">
      <w:pPr>
        <w:numPr>
          <w:ilvl w:val="1"/>
          <w:numId w:val="1"/>
        </w:numPr>
        <w:ind w:right="5" w:hanging="360"/>
      </w:pPr>
      <w:r>
        <w:t>laser (classi 3R, 3B e 4, ai sensi della norma CEI EN 60825</w:t>
      </w:r>
      <w:r>
        <w:rPr>
          <w:rFonts w:ascii="Cambria Math" w:eastAsia="Cambria Math" w:hAnsi="Cambria Math" w:cs="Cambria Math"/>
        </w:rPr>
        <w:t>‐</w:t>
      </w:r>
      <w:r>
        <w:t xml:space="preserve">1); </w:t>
      </w:r>
    </w:p>
    <w:p w14:paraId="6321A26B" w14:textId="77777777" w:rsidR="00D07876" w:rsidRDefault="0050461F">
      <w:pPr>
        <w:numPr>
          <w:ilvl w:val="0"/>
          <w:numId w:val="1"/>
        </w:numPr>
        <w:ind w:right="5" w:hanging="284"/>
      </w:pPr>
      <w:r>
        <w:t xml:space="preserve">procedure diagnostiche o terapeutiche complesse e/o rischiose, identificabili come: </w:t>
      </w:r>
    </w:p>
    <w:p w14:paraId="1C60C062" w14:textId="77777777" w:rsidR="00D07876" w:rsidRDefault="0050461F">
      <w:pPr>
        <w:numPr>
          <w:ilvl w:val="1"/>
          <w:numId w:val="1"/>
        </w:numPr>
        <w:ind w:right="5" w:hanging="360"/>
      </w:pPr>
      <w:r>
        <w:t xml:space="preserve">procedure che prevedono l’intervento contemporaneo di più operatori o endoscopie; </w:t>
      </w:r>
    </w:p>
    <w:p w14:paraId="46C13D74" w14:textId="77777777" w:rsidR="00D07876" w:rsidRDefault="0050461F">
      <w:pPr>
        <w:numPr>
          <w:ilvl w:val="1"/>
          <w:numId w:val="1"/>
        </w:numPr>
        <w:ind w:right="5" w:hanging="360"/>
      </w:pPr>
      <w:r>
        <w:t xml:space="preserve">utilizzo di metodiche invasive o semi-invasive; </w:t>
      </w:r>
    </w:p>
    <w:p w14:paraId="7E5F5A69" w14:textId="77777777" w:rsidR="00D07876" w:rsidRDefault="0050461F">
      <w:pPr>
        <w:numPr>
          <w:ilvl w:val="0"/>
          <w:numId w:val="1"/>
        </w:numPr>
        <w:ind w:right="5" w:hanging="284"/>
      </w:pPr>
      <w:r>
        <w:t xml:space="preserve">attività esclusivamente o prevalentemente di diagnostica strumentale. </w:t>
      </w:r>
    </w:p>
    <w:p w14:paraId="2B1C7518" w14:textId="77777777" w:rsidR="00D07876" w:rsidRDefault="0050461F">
      <w:pPr>
        <w:ind w:left="2" w:right="5"/>
      </w:pPr>
      <w:r>
        <w:t xml:space="preserve">Rivestono inoltre status di ambulatorio: </w:t>
      </w:r>
    </w:p>
    <w:p w14:paraId="7DC4D270" w14:textId="77777777" w:rsidR="00D07876" w:rsidRDefault="0050461F">
      <w:pPr>
        <w:numPr>
          <w:ilvl w:val="0"/>
          <w:numId w:val="1"/>
        </w:numPr>
        <w:ind w:right="5" w:hanging="284"/>
      </w:pPr>
      <w:r>
        <w:t xml:space="preserve">le strutture sanitarie che fanno capo a società; </w:t>
      </w:r>
    </w:p>
    <w:p w14:paraId="02C9FFCA" w14:textId="77777777" w:rsidR="00D07876" w:rsidRDefault="0050461F">
      <w:pPr>
        <w:numPr>
          <w:ilvl w:val="0"/>
          <w:numId w:val="1"/>
        </w:numPr>
        <w:ind w:right="5" w:hanging="284"/>
      </w:pPr>
      <w:r>
        <w:t xml:space="preserve">le strutture sanitarie in cui prevale l’aspetto organizzativo sul semplice atto professionale. </w:t>
      </w:r>
    </w:p>
    <w:p w14:paraId="1A66877B" w14:textId="77777777" w:rsidR="00D07876" w:rsidRDefault="0050461F">
      <w:pPr>
        <w:spacing w:after="26" w:line="259" w:lineRule="auto"/>
        <w:ind w:left="0" w:firstLine="0"/>
        <w:jc w:val="left"/>
      </w:pPr>
      <w:r>
        <w:t xml:space="preserve"> </w:t>
      </w:r>
    </w:p>
    <w:p w14:paraId="6A683BC5" w14:textId="77777777" w:rsidR="00D07876" w:rsidRDefault="0050461F">
      <w:pPr>
        <w:pStyle w:val="Titolo1"/>
        <w:spacing w:after="0"/>
        <w:ind w:left="276" w:hanging="284"/>
      </w:pPr>
      <w:bookmarkStart w:id="3" w:name="_Toc38089"/>
      <w:r>
        <w:rPr>
          <w:sz w:val="24"/>
        </w:rPr>
        <w:t>S</w:t>
      </w:r>
      <w:r>
        <w:t xml:space="preserve">EGNALAZIONE </w:t>
      </w:r>
      <w:r>
        <w:rPr>
          <w:sz w:val="24"/>
        </w:rPr>
        <w:t>C</w:t>
      </w:r>
      <w:r>
        <w:t xml:space="preserve">ERTIFICATA DI </w:t>
      </w:r>
      <w:r>
        <w:rPr>
          <w:sz w:val="24"/>
        </w:rPr>
        <w:t>I</w:t>
      </w:r>
      <w:r>
        <w:t xml:space="preserve">NIZIO </w:t>
      </w:r>
      <w:r>
        <w:rPr>
          <w:sz w:val="24"/>
        </w:rPr>
        <w:t>A</w:t>
      </w:r>
      <w:r>
        <w:t xml:space="preserve">TTIVITÀ </w:t>
      </w:r>
      <w:r>
        <w:rPr>
          <w:sz w:val="24"/>
        </w:rPr>
        <w:t xml:space="preserve">(SCIA) </w:t>
      </w:r>
      <w:bookmarkEnd w:id="3"/>
    </w:p>
    <w:p w14:paraId="3BC9ED5A" w14:textId="77777777" w:rsidR="00D07876" w:rsidRDefault="0050461F">
      <w:pPr>
        <w:spacing w:after="0" w:line="259" w:lineRule="auto"/>
        <w:ind w:left="0" w:firstLine="0"/>
        <w:jc w:val="left"/>
      </w:pPr>
      <w:r>
        <w:t xml:space="preserve"> </w:t>
      </w:r>
    </w:p>
    <w:p w14:paraId="4CA3680B" w14:textId="77777777" w:rsidR="00D07876" w:rsidRDefault="0050461F">
      <w:pPr>
        <w:ind w:left="2" w:right="594"/>
      </w:pPr>
      <w:r>
        <w:t xml:space="preserve">L’art. 15 comma 1 della legge regionale 23/2015 stabilisce che l’autorizzazione all’esercizio dell’attività sanitaria è rilasciata dalla ATS ed è richiesta solo per le Strutture sanitarie di ricovero e cura, i centri di procreazione medicalmente assistita e per la residenzialità psichiatrica. </w:t>
      </w:r>
    </w:p>
    <w:p w14:paraId="33DB3960" w14:textId="77777777" w:rsidR="00D07876" w:rsidRDefault="0050461F">
      <w:pPr>
        <w:ind w:left="2" w:right="592"/>
      </w:pPr>
      <w:r>
        <w:t xml:space="preserve">Tutte le altre Strutture sanitarie devono presentare una Segnalazione Certificata di Inizio Attività alla ATS. Sono pertanto soggette a SCIA le strutture ambulatoriali, odontoiatriche definite come Attività Odontoiatriche Monospecialistiche (AOM) e gli Studi Professionali di Medicina dello Sport (lo Studio Professionale di Medicina dello Sport può essere aperto in una struttura dedicata o in un ambulatorio già in esercizio e gestito da un Titolare diverso dal Medico dello Sport). </w:t>
      </w:r>
    </w:p>
    <w:p w14:paraId="7C34E75F" w14:textId="77777777" w:rsidR="00D07876" w:rsidRDefault="0050461F">
      <w:pPr>
        <w:ind w:left="2" w:right="5"/>
      </w:pPr>
      <w:r>
        <w:t xml:space="preserve">Per la formulazione della SCIA e della sua presentazione vedi al punto 4. </w:t>
      </w:r>
    </w:p>
    <w:p w14:paraId="149D1D01" w14:textId="77777777" w:rsidR="00D07876" w:rsidRDefault="0050461F">
      <w:pPr>
        <w:ind w:left="2" w:right="337"/>
      </w:pPr>
      <w:r>
        <w:t xml:space="preserve">La Segnalazione Certificata di Inizio Attività (SCIA) deve essere presentata anche nei casi di ampliamento e di trasformazione. </w:t>
      </w:r>
    </w:p>
    <w:p w14:paraId="6A6E5BA5" w14:textId="77777777" w:rsidR="00D07876" w:rsidRDefault="0050461F">
      <w:pPr>
        <w:ind w:left="2" w:right="5"/>
      </w:pPr>
      <w:r>
        <w:t xml:space="preserve">Per </w:t>
      </w:r>
      <w:r>
        <w:rPr>
          <w:b/>
          <w:u w:val="single" w:color="000000"/>
        </w:rPr>
        <w:t>Ampliamento</w:t>
      </w:r>
      <w:r>
        <w:t xml:space="preserve"> si deve intendere l'attivazione (</w:t>
      </w:r>
      <w:r>
        <w:rPr>
          <w:u w:val="single" w:color="000000"/>
        </w:rPr>
        <w:t>aggiunta</w:t>
      </w:r>
      <w:r>
        <w:t xml:space="preserve">) di funzioni sanitarie precedentemente non svolte (es: nuova specialità).  </w:t>
      </w:r>
    </w:p>
    <w:p w14:paraId="26BEB032" w14:textId="77777777" w:rsidR="00D07876" w:rsidRDefault="0050461F">
      <w:pPr>
        <w:ind w:left="2" w:right="5"/>
      </w:pPr>
      <w:r>
        <w:t xml:space="preserve">La struttura che richiede l’ampliamento deve necessariamente essere già in possesso di titolo autorizzativo o equivalente per l’esercizio dell’attività. </w:t>
      </w:r>
    </w:p>
    <w:p w14:paraId="7C7A2D2D" w14:textId="77777777" w:rsidR="00D07876" w:rsidRDefault="0050461F">
      <w:pPr>
        <w:ind w:left="2" w:right="5"/>
      </w:pPr>
      <w:r>
        <w:t xml:space="preserve">Le AOM non possono presentare istanze di ampliamento. </w:t>
      </w:r>
    </w:p>
    <w:p w14:paraId="76240E55" w14:textId="77777777" w:rsidR="00D07876" w:rsidRDefault="0050461F">
      <w:pPr>
        <w:ind w:left="2" w:right="596"/>
      </w:pPr>
      <w:r>
        <w:t xml:space="preserve">Per </w:t>
      </w:r>
      <w:r>
        <w:rPr>
          <w:b/>
          <w:u w:val="single" w:color="000000"/>
        </w:rPr>
        <w:t>Trasformazione</w:t>
      </w:r>
      <w:r>
        <w:t xml:space="preserve"> si intende la modifica delle funzioni sanitarie già autorizzate (es. da specialistica ambulatoriale a diagnostica per immagini) o il cambio d’uso di edifici o di parti di essi (con o senza interventi edili), destinati a ospitare nuove funzioni sanitarie (es. acquisizione di nuovi locali precedentemente non adibiti ad attività ambulatoriale). Non configura invece una trasformazione il caso in cui vengano apportate modifiche alla destinazione d’uso dei locali precedentemente utilizzati per scopi sanitari. In quest’ultimo caso dovrà essere inviata una comunicazione con presentazione di planimetrie aggiornate allo stato di fatto e dovranno essere aggiornate le certificazioni di conformità elettrica, soprattutto se vengono destinati ad attività sanitaria locali che prima non lo </w:t>
      </w:r>
    </w:p>
    <w:p w14:paraId="6046BDCD" w14:textId="77777777" w:rsidR="00D07876" w:rsidRDefault="0050461F">
      <w:pPr>
        <w:ind w:left="2" w:right="5"/>
      </w:pPr>
      <w:r>
        <w:t xml:space="preserve">erano. </w:t>
      </w:r>
    </w:p>
    <w:p w14:paraId="14EC431B" w14:textId="77777777" w:rsidR="00D07876" w:rsidRDefault="0050461F">
      <w:pPr>
        <w:spacing w:after="0" w:line="259" w:lineRule="auto"/>
        <w:ind w:left="0" w:firstLine="0"/>
        <w:jc w:val="left"/>
      </w:pPr>
      <w:r>
        <w:t xml:space="preserve"> </w:t>
      </w:r>
    </w:p>
    <w:p w14:paraId="46D73049" w14:textId="77777777" w:rsidR="000178F8" w:rsidRDefault="000178F8">
      <w:pPr>
        <w:spacing w:after="0" w:line="259" w:lineRule="auto"/>
        <w:ind w:left="0" w:firstLine="0"/>
        <w:jc w:val="left"/>
      </w:pPr>
    </w:p>
    <w:p w14:paraId="48643351" w14:textId="77777777" w:rsidR="00D07876" w:rsidRDefault="0050461F">
      <w:pPr>
        <w:spacing w:after="25" w:line="259" w:lineRule="auto"/>
        <w:ind w:left="0" w:firstLine="0"/>
        <w:jc w:val="left"/>
      </w:pPr>
      <w:r>
        <w:t xml:space="preserve"> </w:t>
      </w:r>
    </w:p>
    <w:p w14:paraId="47117940" w14:textId="77777777" w:rsidR="00D07876" w:rsidRDefault="0050461F">
      <w:pPr>
        <w:pStyle w:val="Titolo1"/>
        <w:spacing w:after="0"/>
        <w:ind w:left="276" w:hanging="284"/>
      </w:pPr>
      <w:bookmarkStart w:id="4" w:name="_Toc38090"/>
      <w:r>
        <w:rPr>
          <w:sz w:val="24"/>
        </w:rPr>
        <w:lastRenderedPageBreak/>
        <w:t>I</w:t>
      </w:r>
      <w:r>
        <w:t xml:space="preserve">NTERVENTI NON SOGGETTI A </w:t>
      </w:r>
      <w:r>
        <w:rPr>
          <w:sz w:val="24"/>
        </w:rPr>
        <w:t xml:space="preserve">SCIA </w:t>
      </w:r>
      <w:bookmarkEnd w:id="4"/>
    </w:p>
    <w:p w14:paraId="04656964" w14:textId="77777777" w:rsidR="00D07876" w:rsidRDefault="0050461F">
      <w:pPr>
        <w:spacing w:after="0" w:line="259" w:lineRule="auto"/>
        <w:ind w:left="0" w:firstLine="0"/>
        <w:jc w:val="left"/>
      </w:pPr>
      <w:r>
        <w:t xml:space="preserve"> </w:t>
      </w:r>
    </w:p>
    <w:p w14:paraId="4188CC56" w14:textId="77777777" w:rsidR="00D07876" w:rsidRDefault="0050461F">
      <w:pPr>
        <w:ind w:left="2" w:right="5"/>
      </w:pPr>
      <w:r>
        <w:t xml:space="preserve">Non sono soggetti a presentazione di SCIA: </w:t>
      </w:r>
    </w:p>
    <w:p w14:paraId="3813E31F" w14:textId="77777777" w:rsidR="00D07876" w:rsidRDefault="0050461F">
      <w:pPr>
        <w:spacing w:after="31" w:line="259" w:lineRule="auto"/>
        <w:ind w:left="0" w:firstLine="0"/>
        <w:jc w:val="left"/>
      </w:pPr>
      <w:r>
        <w:t xml:space="preserve"> </w:t>
      </w:r>
    </w:p>
    <w:p w14:paraId="6DFCFAF8" w14:textId="77777777" w:rsidR="00D07876" w:rsidRDefault="0050461F">
      <w:pPr>
        <w:numPr>
          <w:ilvl w:val="0"/>
          <w:numId w:val="2"/>
        </w:numPr>
        <w:ind w:right="5" w:hanging="348"/>
      </w:pPr>
      <w:r>
        <w:t xml:space="preserve">gli adeguamenti in materia di sicurezza; </w:t>
      </w:r>
    </w:p>
    <w:p w14:paraId="1D34ECB7" w14:textId="77777777" w:rsidR="00D07876" w:rsidRDefault="0050461F">
      <w:pPr>
        <w:numPr>
          <w:ilvl w:val="0"/>
          <w:numId w:val="2"/>
        </w:numPr>
        <w:ind w:right="5" w:hanging="348"/>
      </w:pPr>
      <w:r>
        <w:t xml:space="preserve">gli adeguamenti ai requisiti strutturali e tecnologici generali; </w:t>
      </w:r>
    </w:p>
    <w:p w14:paraId="1269DC42" w14:textId="77777777" w:rsidR="00D07876" w:rsidRDefault="0050461F">
      <w:pPr>
        <w:numPr>
          <w:ilvl w:val="0"/>
          <w:numId w:val="2"/>
        </w:numPr>
        <w:ind w:right="5" w:hanging="348"/>
      </w:pPr>
      <w:r>
        <w:t xml:space="preserve">gli adeguamenti ai requisiti strutturali, tecnologici ed organizzativi specifici. </w:t>
      </w:r>
    </w:p>
    <w:p w14:paraId="0233972A" w14:textId="77777777" w:rsidR="00D07876" w:rsidRDefault="0050461F">
      <w:pPr>
        <w:spacing w:after="17" w:line="259" w:lineRule="auto"/>
        <w:ind w:left="0" w:firstLine="0"/>
        <w:jc w:val="left"/>
      </w:pPr>
      <w:r>
        <w:t xml:space="preserve"> </w:t>
      </w:r>
    </w:p>
    <w:p w14:paraId="103AC8CE" w14:textId="77777777" w:rsidR="00D07876" w:rsidRDefault="0050461F">
      <w:pPr>
        <w:spacing w:after="5" w:line="279" w:lineRule="auto"/>
        <w:ind w:left="-15" w:firstLine="0"/>
        <w:jc w:val="left"/>
      </w:pPr>
      <w:r>
        <w:t xml:space="preserve">Tali interventi dovranno, comunque, essere oggetto di comunicazione preventiva. La comunicazione </w:t>
      </w:r>
      <w:r>
        <w:tab/>
        <w:t xml:space="preserve">dovrà </w:t>
      </w:r>
      <w:r>
        <w:tab/>
        <w:t xml:space="preserve">essere </w:t>
      </w:r>
      <w:r>
        <w:tab/>
        <w:t xml:space="preserve">corredata </w:t>
      </w:r>
      <w:r>
        <w:tab/>
        <w:t xml:space="preserve">dalla </w:t>
      </w:r>
      <w:r>
        <w:tab/>
        <w:t xml:space="preserve">documentazione </w:t>
      </w:r>
      <w:r>
        <w:tab/>
        <w:t xml:space="preserve">attestante </w:t>
      </w:r>
      <w:r>
        <w:tab/>
        <w:t xml:space="preserve">gli adeguamenti in atto (planimetria, relazione tecnica e relazione sanitaria). </w:t>
      </w:r>
    </w:p>
    <w:p w14:paraId="3A363033" w14:textId="77777777" w:rsidR="00D07876" w:rsidRDefault="0050461F">
      <w:pPr>
        <w:ind w:left="2" w:right="5"/>
      </w:pPr>
      <w:r>
        <w:t xml:space="preserve">Non sono oggetto di SCIA e neppure comunicazione preventiva, gli interventi di manutenzione ordinaria che non vadano ad incidere sui requisiti specifici. </w:t>
      </w:r>
    </w:p>
    <w:p w14:paraId="4BE3E932" w14:textId="77777777" w:rsidR="00D07876" w:rsidRDefault="0050461F">
      <w:pPr>
        <w:spacing w:after="24" w:line="259" w:lineRule="auto"/>
        <w:ind w:left="7" w:firstLine="0"/>
        <w:jc w:val="left"/>
      </w:pPr>
      <w:r>
        <w:rPr>
          <w:b/>
          <w:color w:val="339A65"/>
        </w:rPr>
        <w:t xml:space="preserve"> </w:t>
      </w:r>
    </w:p>
    <w:p w14:paraId="017606BF" w14:textId="77777777" w:rsidR="00D07876" w:rsidRDefault="0050461F">
      <w:pPr>
        <w:pStyle w:val="Titolo1"/>
        <w:ind w:left="276" w:hanging="284"/>
      </w:pPr>
      <w:bookmarkStart w:id="5" w:name="_Toc38091"/>
      <w:r>
        <w:rPr>
          <w:sz w:val="24"/>
        </w:rPr>
        <w:t>C</w:t>
      </w:r>
      <w:r>
        <w:t xml:space="preserve">OMPILAZIONE DELLA </w:t>
      </w:r>
      <w:r>
        <w:rPr>
          <w:sz w:val="24"/>
        </w:rPr>
        <w:t xml:space="preserve">SCIA </w:t>
      </w:r>
      <w:bookmarkEnd w:id="5"/>
    </w:p>
    <w:p w14:paraId="27ED9039" w14:textId="77777777" w:rsidR="00D07876" w:rsidRDefault="0050461F">
      <w:pPr>
        <w:ind w:left="2" w:right="5"/>
      </w:pPr>
      <w:r>
        <w:t xml:space="preserve">Per la presentazione della SCIA, bisogna scaricare il browser HARMAN e eseguire la procedura stabilita con il software regionale ASAN. </w:t>
      </w:r>
    </w:p>
    <w:p w14:paraId="5FC2B572" w14:textId="77777777" w:rsidR="00D07876" w:rsidRDefault="0050461F">
      <w:pPr>
        <w:ind w:left="2" w:right="595"/>
      </w:pPr>
      <w:r>
        <w:t xml:space="preserve">Nella compilazione non potrà essere dichiarata la mancanza di nessun requisito, anche se alcuni non sono pertinenti per l’attività svolta; </w:t>
      </w:r>
      <w:r>
        <w:rPr>
          <w:b/>
          <w:u w:val="single" w:color="000000"/>
        </w:rPr>
        <w:t>la non pertinenza potrà essere dichiarata</w:t>
      </w:r>
      <w:r>
        <w:rPr>
          <w:b/>
        </w:rPr>
        <w:t xml:space="preserve"> </w:t>
      </w:r>
      <w:r>
        <w:rPr>
          <w:b/>
          <w:u w:val="single" w:color="000000"/>
        </w:rPr>
        <w:t>nella relazione sanitaria e poi verificata in sede di sopralluogo</w:t>
      </w:r>
      <w:r>
        <w:t xml:space="preserve">. </w:t>
      </w:r>
    </w:p>
    <w:p w14:paraId="4BB7BA7B" w14:textId="77777777" w:rsidR="00D07876" w:rsidRDefault="0050461F">
      <w:pPr>
        <w:ind w:left="2" w:right="5"/>
      </w:pPr>
      <w:r>
        <w:t xml:space="preserve">Una volta compilate tutte le schermate e apposta la firma elettronica deve essere stampata una copia cartacea. </w:t>
      </w:r>
    </w:p>
    <w:p w14:paraId="6279DD98" w14:textId="77777777" w:rsidR="00D07876" w:rsidRDefault="0050461F">
      <w:pPr>
        <w:spacing w:after="25" w:line="259" w:lineRule="auto"/>
        <w:ind w:left="0" w:firstLine="0"/>
        <w:jc w:val="left"/>
      </w:pPr>
      <w:r>
        <w:rPr>
          <w:b/>
        </w:rPr>
        <w:t xml:space="preserve"> </w:t>
      </w:r>
    </w:p>
    <w:p w14:paraId="7836F30C" w14:textId="77777777" w:rsidR="00D07876" w:rsidRDefault="0050461F">
      <w:pPr>
        <w:pStyle w:val="Titolo1"/>
        <w:ind w:left="276" w:hanging="284"/>
      </w:pPr>
      <w:bookmarkStart w:id="6" w:name="_Toc38092"/>
      <w:r>
        <w:rPr>
          <w:sz w:val="24"/>
        </w:rPr>
        <w:t>P</w:t>
      </w:r>
      <w:r>
        <w:t xml:space="preserve">RESENTAZIONE DELLA </w:t>
      </w:r>
      <w:r>
        <w:rPr>
          <w:sz w:val="24"/>
        </w:rPr>
        <w:t xml:space="preserve">SCIA </w:t>
      </w:r>
      <w:bookmarkEnd w:id="6"/>
    </w:p>
    <w:p w14:paraId="6F170399" w14:textId="77777777" w:rsidR="00D07876" w:rsidRDefault="0050461F">
      <w:pPr>
        <w:ind w:left="2" w:right="592"/>
      </w:pPr>
      <w:r>
        <w:t xml:space="preserve">La SCIA in forma cartacea (ottenuta con il programma informatizzato regionale), deve pervenire agli uffici protocollo dell’ATS Città Metropolitana di Milano (per info contattare le Unità Operative Territoriali di riferimento di cui al punto 12) tramite consegna diretta o tramite PEC all’indirizzo </w:t>
      </w:r>
      <w:r>
        <w:rPr>
          <w:color w:val="0000FF"/>
          <w:u w:val="single" w:color="0000FF"/>
        </w:rPr>
        <w:t>dipartimentoprevenzione@pec.ats-milano.it</w:t>
      </w:r>
      <w:r>
        <w:t xml:space="preserve"> (in quest’ultimo caso le planimetrie della struttura in scala 1:100 dovranno essere stampabili nel formato A3, nel caso in cui la stampa in scala richieda formati di dimensioni maggiori, la documentazione potrà essere consegnata solo direttamente o, in alternativa, con R.R.). </w:t>
      </w:r>
    </w:p>
    <w:p w14:paraId="60F208AE" w14:textId="77777777" w:rsidR="00D07876" w:rsidRDefault="0050461F">
      <w:pPr>
        <w:spacing w:after="71" w:line="259" w:lineRule="auto"/>
        <w:ind w:left="7" w:firstLine="0"/>
        <w:jc w:val="left"/>
      </w:pPr>
      <w:r>
        <w:t xml:space="preserve"> </w:t>
      </w:r>
    </w:p>
    <w:p w14:paraId="4043DE0B" w14:textId="77777777" w:rsidR="00D07876" w:rsidRDefault="0050461F">
      <w:pPr>
        <w:pStyle w:val="Titolo1"/>
        <w:ind w:left="276" w:hanging="284"/>
      </w:pPr>
      <w:bookmarkStart w:id="7" w:name="_Toc38093"/>
      <w:r>
        <w:rPr>
          <w:sz w:val="24"/>
        </w:rPr>
        <w:t>D</w:t>
      </w:r>
      <w:r>
        <w:t xml:space="preserve">OCUMENTI DA ALLEGARE ALLA </w:t>
      </w:r>
      <w:r>
        <w:rPr>
          <w:sz w:val="24"/>
        </w:rPr>
        <w:t>SCIA</w:t>
      </w:r>
      <w:r>
        <w:t xml:space="preserve"> </w:t>
      </w:r>
      <w:r>
        <w:rPr>
          <w:sz w:val="24"/>
        </w:rPr>
        <w:t>(N</w:t>
      </w:r>
      <w:r>
        <w:t>UOVA ATTIVITÀ</w:t>
      </w:r>
      <w:r>
        <w:rPr>
          <w:sz w:val="24"/>
        </w:rPr>
        <w:t>,</w:t>
      </w:r>
      <w:r>
        <w:t xml:space="preserve"> </w:t>
      </w:r>
      <w:r>
        <w:rPr>
          <w:sz w:val="24"/>
        </w:rPr>
        <w:t>T</w:t>
      </w:r>
      <w:r>
        <w:t>RASFORMAZIONE</w:t>
      </w:r>
      <w:r>
        <w:rPr>
          <w:sz w:val="24"/>
        </w:rPr>
        <w:t>,</w:t>
      </w:r>
      <w:r>
        <w:t xml:space="preserve"> </w:t>
      </w:r>
      <w:r>
        <w:rPr>
          <w:sz w:val="24"/>
        </w:rPr>
        <w:t>A</w:t>
      </w:r>
      <w:r>
        <w:t>MPLIAMENTO</w:t>
      </w:r>
      <w:r>
        <w:rPr>
          <w:sz w:val="24"/>
        </w:rPr>
        <w:t xml:space="preserve">) </w:t>
      </w:r>
      <w:bookmarkEnd w:id="7"/>
    </w:p>
    <w:p w14:paraId="06AA15E1" w14:textId="77777777" w:rsidR="00D07876" w:rsidRDefault="0050461F">
      <w:pPr>
        <w:ind w:left="276" w:right="596" w:hanging="284"/>
      </w:pPr>
      <w:r>
        <w:t>1.</w:t>
      </w:r>
      <w:r>
        <w:rPr>
          <w:rFonts w:ascii="Arial" w:eastAsia="Arial" w:hAnsi="Arial" w:cs="Arial"/>
        </w:rPr>
        <w:t xml:space="preserve"> </w:t>
      </w:r>
      <w:r>
        <w:t xml:space="preserve">Copia della SCIA di autorizzazione inserita in ASAN </w:t>
      </w:r>
      <w:r>
        <w:rPr>
          <w:b/>
          <w:u w:val="single" w:color="000000"/>
        </w:rPr>
        <w:t>timbrata, datata e firmata dal Legale</w:t>
      </w:r>
      <w:r>
        <w:rPr>
          <w:b/>
        </w:rPr>
        <w:t xml:space="preserve"> </w:t>
      </w:r>
      <w:r>
        <w:rPr>
          <w:b/>
          <w:u w:val="single" w:color="000000"/>
        </w:rPr>
        <w:t>Rappresentante dell’ente richiedente</w:t>
      </w:r>
      <w:r>
        <w:t xml:space="preserve"> completa della copia fronte retro della carta di identità del Legale Rappresentante dell’Ente richiedente e allegando la documentazione prevista dall’istanza; </w:t>
      </w:r>
    </w:p>
    <w:p w14:paraId="46160FF6" w14:textId="77777777" w:rsidR="00D07876" w:rsidRDefault="0050461F">
      <w:pPr>
        <w:spacing w:after="0" w:line="259" w:lineRule="auto"/>
        <w:ind w:left="0" w:firstLine="0"/>
        <w:jc w:val="left"/>
      </w:pPr>
      <w:r>
        <w:rPr>
          <w:b/>
        </w:rPr>
        <w:t xml:space="preserve"> </w:t>
      </w:r>
    </w:p>
    <w:p w14:paraId="576F252F" w14:textId="77777777" w:rsidR="00D07876" w:rsidRDefault="0050461F">
      <w:pPr>
        <w:numPr>
          <w:ilvl w:val="0"/>
          <w:numId w:val="3"/>
        </w:numPr>
        <w:spacing w:after="3" w:line="267" w:lineRule="auto"/>
        <w:ind w:right="5" w:hanging="360"/>
      </w:pPr>
      <w:r>
        <w:rPr>
          <w:b/>
        </w:rPr>
        <w:t>PER LE ATTIVITÀ ODONTOIATRICHE MONOSPECIALISTICHE</w:t>
      </w:r>
      <w:r>
        <w:t xml:space="preserve"> </w:t>
      </w:r>
    </w:p>
    <w:p w14:paraId="5DF26D97" w14:textId="77777777" w:rsidR="00D07876" w:rsidRDefault="0050461F">
      <w:pPr>
        <w:numPr>
          <w:ilvl w:val="1"/>
          <w:numId w:val="3"/>
        </w:numPr>
        <w:spacing w:after="124"/>
        <w:ind w:right="5" w:hanging="425"/>
      </w:pPr>
      <w:r>
        <w:t xml:space="preserve">Relazione Sanitaria </w:t>
      </w:r>
      <w:r>
        <w:rPr>
          <w:b/>
          <w:u w:val="single" w:color="000000"/>
        </w:rPr>
        <w:t>timbrata, datata e firmata dal Direttore Sanitario</w:t>
      </w:r>
      <w:r>
        <w:t xml:space="preserve"> dettagliata sulle attività che si intende svolgere con particolare riferimento all’organigramma della struttura, alla descrizione dell’organizzazione oraria e logistica degli ambulatori/locali/spazi ad esse destinati, all’elenco dettagliato delle relative prestazioni sanitarie erogate e/o degli eventuali interventi chirurgici/attività diagnostico-terapeutiche invasive e/o semi invasive eseguite, al tipo di anestesia </w:t>
      </w:r>
      <w:r>
        <w:lastRenderedPageBreak/>
        <w:t xml:space="preserve">eseguita, ai farmaci utilizzati per il trattamento anestetico/sedativo, all’elenco dei farmaci detenuti presso la struttura, alle procedure di gestione di eventuali emergenze e complicanze, alle modalità con cui viene garantita l’assistenza del paziente prima, durante e dopo le prestazioni, alle risorse umane e tecnologiche impiegate per lo svolgimento delle attività. Dovranno inoltre essere descritte le modalità di gestione della documentazione sanitaria indicando dettagliatamente le informazioni raccolte, il luogo e il tempo di conservazione; </w:t>
      </w:r>
    </w:p>
    <w:p w14:paraId="38631AD0" w14:textId="77777777" w:rsidR="00D07876" w:rsidRDefault="0050461F">
      <w:pPr>
        <w:numPr>
          <w:ilvl w:val="1"/>
          <w:numId w:val="3"/>
        </w:numPr>
        <w:spacing w:after="258"/>
        <w:ind w:right="5" w:hanging="425"/>
      </w:pPr>
      <w:r>
        <w:t xml:space="preserve">n. 2 planimetrie </w:t>
      </w:r>
      <w:r>
        <w:rPr>
          <w:b/>
          <w:u w:val="single" w:color="000000"/>
        </w:rPr>
        <w:t>datate, firmate e timbrate dal progettista abilitato e dal Legale</w:t>
      </w:r>
      <w:r>
        <w:rPr>
          <w:b/>
        </w:rPr>
        <w:t xml:space="preserve"> </w:t>
      </w:r>
      <w:r>
        <w:rPr>
          <w:b/>
          <w:u w:val="single" w:color="000000"/>
        </w:rPr>
        <w:t>Rappresentante dell’ente richiedente</w:t>
      </w:r>
      <w:r>
        <w:t xml:space="preserve"> (stato di fatto - stato di progetto) dei locali in scala 1/100 o 1:50 complete di sezioni con l’indicazione dei RAI e della destinazione d’uso dei locali, evidenziando il lay-out delle attrezzature presenti (es: lavabi, riuniti, apparecchiature radiologiche, ecografi, RMN, spazio/locali sporco e pulito, spazio/locale per la sterilizzazione)</w:t>
      </w:r>
      <w:r>
        <w:rPr>
          <w:b/>
        </w:rPr>
        <w:t>;</w:t>
      </w:r>
      <w:r>
        <w:t xml:space="preserve"> </w:t>
      </w:r>
    </w:p>
    <w:p w14:paraId="4D08790D" w14:textId="77777777" w:rsidR="00D07876" w:rsidRDefault="0050461F">
      <w:pPr>
        <w:numPr>
          <w:ilvl w:val="0"/>
          <w:numId w:val="3"/>
        </w:numPr>
        <w:spacing w:after="231" w:line="267" w:lineRule="auto"/>
        <w:ind w:right="5" w:hanging="360"/>
      </w:pPr>
      <w:r>
        <w:rPr>
          <w:b/>
        </w:rPr>
        <w:t>PER LE ATTIVITA’ AMBULATORIALI</w:t>
      </w:r>
      <w:r>
        <w:t xml:space="preserve"> </w:t>
      </w:r>
    </w:p>
    <w:p w14:paraId="5918B93E" w14:textId="77777777" w:rsidR="00D07876" w:rsidRDefault="0050461F">
      <w:pPr>
        <w:numPr>
          <w:ilvl w:val="1"/>
          <w:numId w:val="3"/>
        </w:numPr>
        <w:spacing w:after="123"/>
        <w:ind w:right="5" w:hanging="425"/>
      </w:pPr>
      <w:r>
        <w:t xml:space="preserve">Relazione Sanitaria </w:t>
      </w:r>
      <w:r>
        <w:rPr>
          <w:b/>
          <w:u w:val="single" w:color="000000"/>
        </w:rPr>
        <w:t>timbrata, datata e firmata dal Direttore Sanitario</w:t>
      </w:r>
      <w:r>
        <w:t xml:space="preserve"> dettagliata sulle attività che si intende svolgere con particolare riferimento all’organigramma della struttura, alle specialità mediche esercitate, alla descrizione dell’organizzazione oraria e logistica degli ambulatori/locali/spazi ad esse destinati, all’ elenco delle relative prestazioni sanitarie erogate, </w:t>
      </w:r>
      <w:r>
        <w:rPr>
          <w:b/>
          <w:u w:val="single" w:color="000000"/>
        </w:rPr>
        <w:t>all’elenco dettagliato dei</w:t>
      </w:r>
      <w:r>
        <w:rPr>
          <w:b/>
        </w:rPr>
        <w:t xml:space="preserve"> </w:t>
      </w:r>
      <w:r>
        <w:rPr>
          <w:b/>
          <w:u w:val="single" w:color="000000"/>
        </w:rPr>
        <w:t>codici procedura degli eventuali interventi chirurgici/attività diagnosticoterapeutiche invasive e/o semi invasive</w:t>
      </w:r>
      <w:r>
        <w:t xml:space="preserve"> eseguiti, oltre alla </w:t>
      </w:r>
      <w:r>
        <w:rPr>
          <w:b/>
          <w:u w:val="single" w:color="000000"/>
        </w:rPr>
        <w:t>dichiarazione, a firma</w:t>
      </w:r>
      <w:r>
        <w:rPr>
          <w:b/>
        </w:rPr>
        <w:t xml:space="preserve"> </w:t>
      </w:r>
      <w:r>
        <w:rPr>
          <w:b/>
          <w:u w:val="single" w:color="000000"/>
        </w:rPr>
        <w:t>del Direttore Sanitario, di erogazione delle eventuali prestazioni chirurgiche in</w:t>
      </w:r>
      <w:r>
        <w:rPr>
          <w:b/>
        </w:rPr>
        <w:t xml:space="preserve"> </w:t>
      </w:r>
      <w:r>
        <w:rPr>
          <w:b/>
          <w:u w:val="single" w:color="000000"/>
        </w:rPr>
        <w:t>conformità alla DGR 1046/2018</w:t>
      </w:r>
      <w:r>
        <w:t xml:space="preserve">, alla descrizione dettagliata delle modalità di selezione/esclusione del paziente sotto il profilo anestesiologico e chirurgico, al tipo di anestesia eseguita, ai farmaci utilizzati per il trattamento anestetico/sedativo, all’elenco dei farmaci detenuti presso la struttura, alle procedure di gestione di eventuali emergenze e complicanze, alle modalità con cui viene garantita l’assistenza del paziente prima, durante e dopo le prestazioni, alle risorse umane e tecnologiche impiegate per lo svolgimento delle attività. Dovranno inoltre essere descritte le modalità di gestione della documentazione sanitaria indicando dettagliatamente le informazioni raccolte, il luogo e il tempo di conservazione;  </w:t>
      </w:r>
    </w:p>
    <w:p w14:paraId="24877157" w14:textId="77777777" w:rsidR="00D07876" w:rsidRDefault="0050461F">
      <w:pPr>
        <w:numPr>
          <w:ilvl w:val="1"/>
          <w:numId w:val="3"/>
        </w:numPr>
        <w:spacing w:after="126"/>
        <w:ind w:right="5" w:hanging="425"/>
      </w:pPr>
      <w:r>
        <w:t xml:space="preserve">n. 2 planimetrie </w:t>
      </w:r>
      <w:r>
        <w:rPr>
          <w:b/>
          <w:u w:val="single" w:color="000000"/>
        </w:rPr>
        <w:t>datate, firmate e timbrate dal progettista abilitato e dal Legale</w:t>
      </w:r>
      <w:r>
        <w:rPr>
          <w:b/>
        </w:rPr>
        <w:t xml:space="preserve"> </w:t>
      </w:r>
      <w:r>
        <w:rPr>
          <w:b/>
          <w:u w:val="single" w:color="000000"/>
        </w:rPr>
        <w:t>Rappresentante dell’ente richiedente</w:t>
      </w:r>
      <w:r>
        <w:t xml:space="preserve"> (stato di fatto - stato di progetto) dei locali in scala 1/100 o 1:50 complete di sezioni con l’indicazione dei RAI e della destinazione d’uso dei locali, evidenziando il lay-out delle attrezzature presenti (es: lavabi, riuniti, apparecchiature radiologiche, ecografi, RMN, spazio/locali sporco e pulito, spazio/locale per la sterilizzazione)</w:t>
      </w:r>
      <w:r>
        <w:rPr>
          <w:b/>
        </w:rPr>
        <w:t>;</w:t>
      </w:r>
      <w:r>
        <w:t xml:space="preserve"> </w:t>
      </w:r>
    </w:p>
    <w:p w14:paraId="7B13ED12" w14:textId="77777777" w:rsidR="00D07876" w:rsidRDefault="0050461F">
      <w:pPr>
        <w:numPr>
          <w:ilvl w:val="1"/>
          <w:numId w:val="3"/>
        </w:numPr>
        <w:spacing w:after="123"/>
        <w:ind w:right="5" w:hanging="425"/>
      </w:pPr>
      <w:r>
        <w:t xml:space="preserve">Dichiarazione di completezza degli elaborati progettuali </w:t>
      </w:r>
      <w:r>
        <w:rPr>
          <w:b/>
          <w:u w:val="single" w:color="000000"/>
        </w:rPr>
        <w:t>timbrata, datata e firmata</w:t>
      </w:r>
      <w:r>
        <w:rPr>
          <w:b/>
        </w:rPr>
        <w:t xml:space="preserve"> </w:t>
      </w:r>
      <w:r>
        <w:rPr>
          <w:b/>
          <w:u w:val="single" w:color="000000"/>
        </w:rPr>
        <w:t>dal progettista abilitato</w:t>
      </w:r>
      <w:r>
        <w:t xml:space="preserve">; </w:t>
      </w:r>
    </w:p>
    <w:p w14:paraId="467ABCE8" w14:textId="77777777" w:rsidR="00D07876" w:rsidRDefault="0050461F">
      <w:pPr>
        <w:numPr>
          <w:ilvl w:val="1"/>
          <w:numId w:val="3"/>
        </w:numPr>
        <w:ind w:right="5" w:hanging="425"/>
      </w:pPr>
      <w:r>
        <w:t xml:space="preserve">Relazione Tecnica </w:t>
      </w:r>
      <w:r>
        <w:rPr>
          <w:b/>
          <w:u w:val="single" w:color="000000"/>
        </w:rPr>
        <w:t>timbrata, datata e firmata dal progettista abilitato</w:t>
      </w:r>
      <w:r>
        <w:t xml:space="preserve"> degli impianti contenente la descrizione analitica della consistenza dell’intervento e degli impianti presenti (elettrico, di condizionamento, antincendio, di distribuzione gas medicali, ecc.), la dichiarazione che il progetto degli impianti sia conforme alle </w:t>
      </w:r>
      <w:r>
        <w:lastRenderedPageBreak/>
        <w:t xml:space="preserve">vigenti leggi in materia di impiantistica, la classificazione dei locali ad uso medico ai sensi della normativa CEI, le caratteristiche e i dati termoigrometrici di progetto </w:t>
      </w:r>
    </w:p>
    <w:p w14:paraId="6DADE360" w14:textId="77777777" w:rsidR="00D07876" w:rsidRDefault="0050461F">
      <w:pPr>
        <w:spacing w:after="123"/>
        <w:ind w:left="718" w:right="5"/>
      </w:pPr>
      <w:r>
        <w:t xml:space="preserve">per ogni locale della struttura, le eventuali zone coperte da continuità elettrica e il dimensionamento degli eventuali gruppi elettrogeni; </w:t>
      </w:r>
    </w:p>
    <w:p w14:paraId="42F8C493" w14:textId="77777777" w:rsidR="00D07876" w:rsidRDefault="0050461F">
      <w:pPr>
        <w:numPr>
          <w:ilvl w:val="1"/>
          <w:numId w:val="3"/>
        </w:numPr>
        <w:spacing w:after="146" w:line="249" w:lineRule="auto"/>
        <w:ind w:right="5" w:hanging="425"/>
      </w:pPr>
      <w:r>
        <w:t xml:space="preserve">Tavole gas medicali, ove pertinenti, </w:t>
      </w:r>
      <w:r>
        <w:rPr>
          <w:b/>
          <w:u w:val="single" w:color="000000"/>
        </w:rPr>
        <w:t>datate, firmate e timbrate dal progettista;</w:t>
      </w:r>
      <w:r>
        <w:t xml:space="preserve"> </w:t>
      </w:r>
    </w:p>
    <w:p w14:paraId="5C9A080D" w14:textId="77777777" w:rsidR="00D07876" w:rsidRDefault="0050461F">
      <w:pPr>
        <w:numPr>
          <w:ilvl w:val="1"/>
          <w:numId w:val="3"/>
        </w:numPr>
        <w:spacing w:after="243"/>
        <w:ind w:right="5" w:hanging="425"/>
      </w:pPr>
      <w:r>
        <w:t xml:space="preserve">Dichiarazione di conformità del progetto della struttura alle vigenti leggi in materia di sicurezza e in particolare alle norme di prevenzione incendi, sicurezza nei luoghi di lavoro, sicurezza impianti elettici, eliminazione delle barriere architettoniche, radioprotezione, ecc. </w:t>
      </w:r>
      <w:r>
        <w:rPr>
          <w:b/>
          <w:u w:val="single" w:color="000000"/>
        </w:rPr>
        <w:t>datata, firmata e timbrata dal progettista abilitato.</w:t>
      </w:r>
      <w:r>
        <w:t xml:space="preserve"> </w:t>
      </w:r>
    </w:p>
    <w:p w14:paraId="1C33D3F6" w14:textId="77777777" w:rsidR="00D07876" w:rsidRDefault="0050461F">
      <w:pPr>
        <w:spacing w:after="129"/>
        <w:ind w:left="2" w:right="5"/>
      </w:pPr>
      <w:r>
        <w:t xml:space="preserve">Alla documentazione sopradescritta dovrà aggiungersi per tutte le strutture: </w:t>
      </w:r>
    </w:p>
    <w:p w14:paraId="0B5733CD" w14:textId="77777777" w:rsidR="00D07876" w:rsidRDefault="0050461F">
      <w:pPr>
        <w:numPr>
          <w:ilvl w:val="0"/>
          <w:numId w:val="3"/>
        </w:numPr>
        <w:spacing w:after="124"/>
        <w:ind w:right="5" w:hanging="360"/>
      </w:pPr>
      <w:r>
        <w:t xml:space="preserve">copia del certificato di attribuzione partita IVA (se il richiedente è una ditta individuale); </w:t>
      </w:r>
    </w:p>
    <w:p w14:paraId="2B6AF220" w14:textId="77777777" w:rsidR="00D07876" w:rsidRDefault="0050461F">
      <w:pPr>
        <w:numPr>
          <w:ilvl w:val="0"/>
          <w:numId w:val="3"/>
        </w:numPr>
        <w:spacing w:after="126"/>
        <w:ind w:right="5" w:hanging="360"/>
      </w:pPr>
      <w:r>
        <w:t xml:space="preserve">se il richiedente è un’associazione tra professionisti allegare copia dell’atto notarile di costituzione; </w:t>
      </w:r>
    </w:p>
    <w:p w14:paraId="40D7875F" w14:textId="77777777" w:rsidR="00D07876" w:rsidRDefault="0050461F">
      <w:pPr>
        <w:numPr>
          <w:ilvl w:val="0"/>
          <w:numId w:val="3"/>
        </w:numPr>
        <w:spacing w:after="126"/>
        <w:ind w:right="5" w:hanging="360"/>
      </w:pPr>
      <w:r>
        <w:t xml:space="preserve">Dichiarazione di accettazione di incarico del Direttore Sanitario </w:t>
      </w:r>
      <w:r>
        <w:rPr>
          <w:b/>
          <w:u w:val="single" w:color="000000"/>
        </w:rPr>
        <w:t>datata, firmata e</w:t>
      </w:r>
      <w:r>
        <w:rPr>
          <w:b/>
        </w:rPr>
        <w:t xml:space="preserve"> </w:t>
      </w:r>
      <w:r>
        <w:rPr>
          <w:b/>
          <w:u w:val="single" w:color="000000"/>
        </w:rPr>
        <w:t>timbrata dal direttore sanitario e accompagnata dalla copia fronte retro della carta</w:t>
      </w:r>
      <w:r>
        <w:rPr>
          <w:b/>
        </w:rPr>
        <w:t xml:space="preserve"> </w:t>
      </w:r>
      <w:r>
        <w:rPr>
          <w:b/>
          <w:u w:val="single" w:color="000000"/>
        </w:rPr>
        <w:t xml:space="preserve">d’identità valida dello stesso </w:t>
      </w:r>
      <w:r>
        <w:t xml:space="preserve">(modulo “A182-MD018 fac-simile Accettazione incarico Direttore Sanitario”); </w:t>
      </w:r>
    </w:p>
    <w:p w14:paraId="277127DF" w14:textId="77777777" w:rsidR="00D07876" w:rsidRDefault="0050461F">
      <w:pPr>
        <w:numPr>
          <w:ilvl w:val="0"/>
          <w:numId w:val="3"/>
        </w:numPr>
        <w:spacing w:after="123"/>
        <w:ind w:right="5" w:hanging="360"/>
      </w:pPr>
      <w:r>
        <w:t xml:space="preserve">Elenco del personale sanitario (medico e non medico) che opera nella struttura (modulo “A182-MD024 fac-simile Allegato F”) completo delle autocertificazioni dei titoli di tutti i professionisti (moduli “A182-MD014 fac-simile Autocertificazione titoli personale medico e “A182-MD015 fac-simile Autocertificazione titoli personale sanitario” per personale non medico).  </w:t>
      </w:r>
    </w:p>
    <w:p w14:paraId="3B13601E" w14:textId="77777777" w:rsidR="00D07876" w:rsidRDefault="0050461F">
      <w:pPr>
        <w:spacing w:after="146" w:line="249" w:lineRule="auto"/>
        <w:ind w:left="435" w:right="602"/>
      </w:pPr>
      <w:r>
        <w:rPr>
          <w:b/>
          <w:u w:val="single" w:color="000000"/>
        </w:rPr>
        <w:t>Le autocertificazioni dovranno essere compilate in ogni loro parte, datate e firmate</w:t>
      </w:r>
      <w:r>
        <w:rPr>
          <w:b/>
        </w:rPr>
        <w:t xml:space="preserve"> </w:t>
      </w:r>
      <w:r>
        <w:rPr>
          <w:b/>
          <w:u w:val="single" w:color="000000"/>
        </w:rPr>
        <w:t>dal dichiarante e accompagnate dalla copia fronte retro della carta di identità valida</w:t>
      </w:r>
      <w:r>
        <w:rPr>
          <w:b/>
        </w:rPr>
        <w:t xml:space="preserve"> </w:t>
      </w:r>
      <w:r>
        <w:rPr>
          <w:b/>
          <w:u w:val="single" w:color="000000"/>
        </w:rPr>
        <w:t>dello stesso</w:t>
      </w:r>
      <w:r>
        <w:rPr>
          <w:b/>
        </w:rPr>
        <w:t xml:space="preserve">; </w:t>
      </w:r>
      <w:r>
        <w:t xml:space="preserve"> </w:t>
      </w:r>
    </w:p>
    <w:p w14:paraId="715B2B06" w14:textId="77777777" w:rsidR="00D07876" w:rsidRDefault="0050461F">
      <w:pPr>
        <w:numPr>
          <w:ilvl w:val="0"/>
          <w:numId w:val="3"/>
        </w:numPr>
        <w:spacing w:after="126"/>
        <w:ind w:right="5" w:hanging="360"/>
      </w:pPr>
      <w:r>
        <w:t xml:space="preserve">Elenco delle Attività Specialistiche e “Sanitarie non mediche” presenti e delle relative tipologie di prestazioni erogate per ogni singola Branca Specialistica (modulo “A182- MD025 fac-simile Allegato G”) </w:t>
      </w:r>
      <w:r>
        <w:rPr>
          <w:b/>
          <w:u w:val="single" w:color="000000"/>
        </w:rPr>
        <w:t>timbrato,</w:t>
      </w:r>
      <w:r>
        <w:t xml:space="preserve"> </w:t>
      </w:r>
      <w:r>
        <w:rPr>
          <w:b/>
          <w:u w:val="single" w:color="000000"/>
        </w:rPr>
        <w:t>datato e firmato dal Direttore Sanitario e del</w:t>
      </w:r>
      <w:r>
        <w:rPr>
          <w:b/>
        </w:rPr>
        <w:t xml:space="preserve"> </w:t>
      </w:r>
      <w:r>
        <w:rPr>
          <w:b/>
          <w:u w:val="single" w:color="000000"/>
        </w:rPr>
        <w:t>Legale Rappresentante</w:t>
      </w:r>
      <w:r>
        <w:t xml:space="preserve">;  </w:t>
      </w:r>
    </w:p>
    <w:p w14:paraId="518E73FF" w14:textId="77777777" w:rsidR="00D07876" w:rsidRDefault="0050461F">
      <w:pPr>
        <w:numPr>
          <w:ilvl w:val="0"/>
          <w:numId w:val="3"/>
        </w:numPr>
        <w:spacing w:after="124"/>
        <w:ind w:right="5" w:hanging="360"/>
      </w:pPr>
      <w:r>
        <w:t xml:space="preserve">Elenco delle Apparecchiature Elettromedicali / biomediche in uso all’attività (modulo “A182-MD026 fac-simile Allegato H”) con dichiarazione di rispondenza di ognuna alle vigenti normative relative alle Apparecchiature elettromedicali </w:t>
      </w:r>
      <w:r>
        <w:rPr>
          <w:b/>
          <w:u w:val="single" w:color="000000"/>
        </w:rPr>
        <w:t>timbrato, datato e</w:t>
      </w:r>
      <w:r>
        <w:rPr>
          <w:b/>
        </w:rPr>
        <w:t xml:space="preserve"> </w:t>
      </w:r>
      <w:r>
        <w:rPr>
          <w:b/>
          <w:u w:val="single" w:color="000000"/>
        </w:rPr>
        <w:t>firmato dal Direttore Sanitario e del Legale Rappresentante</w:t>
      </w:r>
      <w:r>
        <w:t xml:space="preserve">; </w:t>
      </w:r>
    </w:p>
    <w:p w14:paraId="6104F05A" w14:textId="77777777" w:rsidR="007B5CAB" w:rsidRPr="007B5CAB" w:rsidRDefault="007B5CAB" w:rsidP="00EE2ED6">
      <w:pPr>
        <w:pStyle w:val="Paragrafoelenco"/>
        <w:numPr>
          <w:ilvl w:val="0"/>
          <w:numId w:val="3"/>
        </w:numPr>
        <w:spacing w:after="124"/>
        <w:ind w:left="426" w:right="5" w:hanging="360"/>
        <w:jc w:val="left"/>
      </w:pPr>
      <w:r w:rsidRPr="00EE2ED6">
        <w:rPr>
          <w:rFonts w:eastAsia="Times New Roman" w:cs="Calibri"/>
          <w:shd w:val="clear" w:color="auto" w:fill="FFFFFF"/>
        </w:rPr>
        <w:t>attestazione di pagamento dei diritti sanitari per gli accertamenti e le indagini in materia di igiene e sanità pubblica di € 51,80 (tariffa applicabile fino a 5 locali destinati ad attività sanitaria ovvero ambulatori, studi medici, locali operativi, sale attesa, locali sterilizzazione, sale diagnostica per immagini, palestre, box per terapie fisiche (due box equivalgono ad un locale), aggiungendo € 13,00 per ogni locale in più, da effettuarsi esclusivamente recandosi sul sito della ATS della Città</w:t>
      </w:r>
      <w:r w:rsidR="006D5C63" w:rsidRPr="00EE2ED6">
        <w:rPr>
          <w:rFonts w:eastAsia="Times New Roman" w:cs="Calibri"/>
          <w:shd w:val="clear" w:color="auto" w:fill="FFFFFF"/>
        </w:rPr>
        <w:t xml:space="preserve"> </w:t>
      </w:r>
      <w:r w:rsidRPr="00EE2ED6">
        <w:rPr>
          <w:rFonts w:eastAsia="Times New Roman" w:cs="Calibri"/>
          <w:shd w:val="clear" w:color="auto" w:fill="FFFFFF"/>
        </w:rPr>
        <w:t>Metropolitana di Milano selezionand</w:t>
      </w:r>
      <w:r w:rsidR="006D5C63" w:rsidRPr="00EE2ED6">
        <w:rPr>
          <w:rFonts w:eastAsia="Times New Roman" w:cs="Calibri"/>
          <w:shd w:val="clear" w:color="auto" w:fill="FFFFFF"/>
        </w:rPr>
        <w:t xml:space="preserve">o </w:t>
      </w:r>
      <w:r w:rsidRPr="00EE2ED6">
        <w:rPr>
          <w:rFonts w:eastAsia="Times New Roman" w:cs="Calibri"/>
          <w:shd w:val="clear" w:color="auto" w:fill="FFFFFF"/>
        </w:rPr>
        <w:t xml:space="preserve">il seguente percorso: </w:t>
      </w:r>
      <w:r w:rsidR="006D5C63" w:rsidRPr="00EE2ED6">
        <w:rPr>
          <w:rFonts w:eastAsia="Times New Roman" w:cs="Calibri"/>
          <w:shd w:val="clear" w:color="auto" w:fill="FFFFFF"/>
        </w:rPr>
        <w:t xml:space="preserve">                                                                                </w:t>
      </w:r>
      <w:hyperlink r:id="rId11" w:history="1">
        <w:r w:rsidR="006D5C63" w:rsidRPr="00EE2ED6">
          <w:rPr>
            <w:rStyle w:val="Collegamentoipertestuale"/>
            <w:rFonts w:eastAsia="Times New Roman" w:cs="Calibri"/>
            <w:shd w:val="clear" w:color="auto" w:fill="FFFFFF"/>
          </w:rPr>
          <w:t>https://www.ats-milano.it/servizi-online/my-pay/paga</w:t>
        </w:r>
      </w:hyperlink>
      <w:r w:rsidRPr="00EE2ED6">
        <w:rPr>
          <w:rFonts w:eastAsia="Times New Roman" w:cs="Calibri"/>
          <w:shd w:val="clear" w:color="auto" w:fill="FFFFFF"/>
        </w:rPr>
        <w:t xml:space="preserve"> :</w:t>
      </w:r>
    </w:p>
    <w:p w14:paraId="15858A0F" w14:textId="77777777" w:rsidR="007B5CAB" w:rsidRPr="007B5CAB" w:rsidRDefault="007B5CAB" w:rsidP="007B5CAB">
      <w:pPr>
        <w:numPr>
          <w:ilvl w:val="0"/>
          <w:numId w:val="11"/>
        </w:numPr>
        <w:spacing w:before="100" w:beforeAutospacing="1" w:after="100" w:afterAutospacing="1" w:line="240" w:lineRule="auto"/>
        <w:jc w:val="left"/>
        <w:rPr>
          <w:rFonts w:eastAsia="Times New Roman" w:cstheme="minorBidi"/>
          <w:shd w:val="clear" w:color="auto" w:fill="FFFFFF"/>
          <w:lang w:eastAsia="en-US"/>
        </w:rPr>
      </w:pPr>
      <w:r w:rsidRPr="007B5CAB">
        <w:rPr>
          <w:rFonts w:eastAsia="Times New Roman" w:cstheme="minorBidi"/>
          <w:szCs w:val="20"/>
          <w:shd w:val="clear" w:color="auto" w:fill="FFFFFF"/>
          <w:lang w:eastAsia="en-US"/>
        </w:rPr>
        <w:lastRenderedPageBreak/>
        <w:t>Una volta raggiunta la pagina del sito, si deve cliccare il pulsante “ACCEDI” nel riquadro “Per altre tipologie di pagamento (TASSA CONCORSO, SCIA, ...)”;</w:t>
      </w:r>
      <w:r w:rsidRPr="007B5CAB">
        <w:rPr>
          <w:rFonts w:eastAsiaTheme="majorEastAsia" w:cstheme="majorBidi"/>
          <w:szCs w:val="18"/>
          <w:shd w:val="clear" w:color="auto" w:fill="FFFFFF"/>
          <w:lang w:eastAsia="en-US"/>
        </w:rPr>
        <w:t> </w:t>
      </w:r>
    </w:p>
    <w:p w14:paraId="3F0E215D" w14:textId="77777777" w:rsidR="007B5CAB" w:rsidRPr="007B5CAB" w:rsidRDefault="007B5CAB" w:rsidP="007B5CAB">
      <w:pPr>
        <w:numPr>
          <w:ilvl w:val="0"/>
          <w:numId w:val="11"/>
        </w:numPr>
        <w:spacing w:before="100" w:beforeAutospacing="1" w:after="100" w:afterAutospacing="1" w:line="240" w:lineRule="auto"/>
        <w:jc w:val="left"/>
        <w:rPr>
          <w:rFonts w:eastAsia="Times New Roman" w:cstheme="minorBidi"/>
          <w:shd w:val="clear" w:color="auto" w:fill="FFFFFF"/>
          <w:lang w:eastAsia="en-US"/>
        </w:rPr>
      </w:pPr>
      <w:r w:rsidRPr="007B5CAB">
        <w:rPr>
          <w:rFonts w:eastAsia="Times New Roman" w:cstheme="minorBidi"/>
          <w:szCs w:val="20"/>
          <w:shd w:val="clear" w:color="auto" w:fill="FFFFFF"/>
          <w:lang w:eastAsia="en-US"/>
        </w:rPr>
        <w:t>accedere alla propria area personale attraverso uno dei sistemi di riconoscimento della propria identità digitale; </w:t>
      </w:r>
    </w:p>
    <w:p w14:paraId="1C22C44E" w14:textId="77777777" w:rsidR="007B5CAB" w:rsidRPr="007B5CAB" w:rsidRDefault="007B5CAB" w:rsidP="007B5CAB">
      <w:pPr>
        <w:numPr>
          <w:ilvl w:val="0"/>
          <w:numId w:val="11"/>
        </w:numPr>
        <w:spacing w:before="100" w:beforeAutospacing="1" w:after="100" w:afterAutospacing="1" w:line="240" w:lineRule="auto"/>
        <w:jc w:val="left"/>
        <w:rPr>
          <w:rFonts w:eastAsia="Times New Roman" w:cstheme="minorBidi"/>
          <w:shd w:val="clear" w:color="auto" w:fill="FFFFFF"/>
          <w:lang w:eastAsia="en-US"/>
        </w:rPr>
      </w:pPr>
      <w:r w:rsidRPr="007B5CAB">
        <w:rPr>
          <w:rFonts w:eastAsia="Times New Roman" w:cstheme="minorBidi"/>
          <w:szCs w:val="20"/>
          <w:shd w:val="clear" w:color="auto" w:fill="FFFFFF"/>
          <w:lang w:eastAsia="en-US"/>
        </w:rPr>
        <w:t>nella sezione “Inserisci una posizione debitoria” compilare i campi obbligatori: </w:t>
      </w:r>
    </w:p>
    <w:p w14:paraId="7CD19DCD" w14:textId="77777777" w:rsidR="007B5CAB" w:rsidRPr="007B5CAB" w:rsidRDefault="007B5CAB" w:rsidP="00EE2ED6">
      <w:pPr>
        <w:numPr>
          <w:ilvl w:val="0"/>
          <w:numId w:val="12"/>
        </w:numPr>
        <w:tabs>
          <w:tab w:val="clear" w:pos="720"/>
          <w:tab w:val="num" w:pos="1134"/>
        </w:tabs>
        <w:spacing w:before="100" w:beforeAutospacing="1" w:after="100" w:afterAutospacing="1" w:line="240" w:lineRule="auto"/>
        <w:ind w:left="1134"/>
        <w:jc w:val="left"/>
        <w:rPr>
          <w:rFonts w:ascii="Calibri" w:eastAsia="Times New Roman" w:hAnsi="Calibri" w:cstheme="minorBidi"/>
          <w:sz w:val="24"/>
          <w:szCs w:val="24"/>
          <w:shd w:val="clear" w:color="auto" w:fill="FFFFFF"/>
          <w:lang w:eastAsia="en-US"/>
        </w:rPr>
      </w:pPr>
      <w:r w:rsidRPr="007B5CAB">
        <w:rPr>
          <w:rFonts w:eastAsia="Times New Roman" w:cstheme="minorBidi"/>
          <w:szCs w:val="20"/>
          <w:shd w:val="clear" w:color="auto" w:fill="FFFFFF"/>
          <w:lang w:eastAsia="en-US"/>
        </w:rPr>
        <w:t>anagrafica pagatore; </w:t>
      </w:r>
    </w:p>
    <w:p w14:paraId="109FCDE4" w14:textId="77777777" w:rsidR="007B5CAB" w:rsidRPr="007B5CAB" w:rsidRDefault="007B5CAB" w:rsidP="00EE2ED6">
      <w:pPr>
        <w:numPr>
          <w:ilvl w:val="0"/>
          <w:numId w:val="12"/>
        </w:numPr>
        <w:tabs>
          <w:tab w:val="clear" w:pos="720"/>
          <w:tab w:val="num" w:pos="1134"/>
        </w:tabs>
        <w:spacing w:before="100" w:beforeAutospacing="1" w:after="100" w:afterAutospacing="1" w:line="240" w:lineRule="auto"/>
        <w:ind w:left="1134"/>
        <w:jc w:val="left"/>
        <w:rPr>
          <w:rFonts w:asciiTheme="minorHAnsi" w:eastAsia="Times New Roman" w:hAnsiTheme="minorHAnsi" w:cstheme="minorBidi"/>
          <w:sz w:val="24"/>
          <w:szCs w:val="24"/>
          <w:shd w:val="clear" w:color="auto" w:fill="FFFFFF"/>
          <w:lang w:eastAsia="en-US"/>
        </w:rPr>
      </w:pPr>
      <w:r w:rsidRPr="007B5CAB">
        <w:rPr>
          <w:rFonts w:eastAsia="Times New Roman" w:cstheme="minorBidi"/>
          <w:szCs w:val="20"/>
          <w:shd w:val="clear" w:color="auto" w:fill="FFFFFF"/>
          <w:lang w:eastAsia="en-US"/>
        </w:rPr>
        <w:t>codice fiscale/partita IVA; </w:t>
      </w:r>
    </w:p>
    <w:p w14:paraId="5DAA6696" w14:textId="77777777" w:rsidR="007B5CAB" w:rsidRPr="007B5CAB" w:rsidRDefault="007B5CAB" w:rsidP="00EE2ED6">
      <w:pPr>
        <w:numPr>
          <w:ilvl w:val="0"/>
          <w:numId w:val="12"/>
        </w:numPr>
        <w:tabs>
          <w:tab w:val="clear" w:pos="720"/>
          <w:tab w:val="num" w:pos="1134"/>
        </w:tabs>
        <w:spacing w:before="100" w:beforeAutospacing="1" w:after="100" w:afterAutospacing="1" w:line="240" w:lineRule="auto"/>
        <w:ind w:left="1134"/>
        <w:jc w:val="left"/>
        <w:rPr>
          <w:rFonts w:asciiTheme="minorHAnsi" w:eastAsia="Times New Roman" w:hAnsiTheme="minorHAnsi" w:cstheme="minorBidi"/>
          <w:sz w:val="24"/>
          <w:szCs w:val="24"/>
          <w:shd w:val="clear" w:color="auto" w:fill="FFFFFF"/>
          <w:lang w:eastAsia="en-US"/>
        </w:rPr>
      </w:pPr>
      <w:r w:rsidRPr="007B5CAB">
        <w:rPr>
          <w:rFonts w:eastAsia="Times New Roman" w:cstheme="minorBidi"/>
          <w:szCs w:val="20"/>
          <w:shd w:val="clear" w:color="auto" w:fill="FFFFFF"/>
          <w:lang w:eastAsia="en-US"/>
        </w:rPr>
        <w:t>causale (SCIA – struttura sanitaria …..…………..sita in via……….n°……. Comune …………..); </w:t>
      </w:r>
    </w:p>
    <w:p w14:paraId="6D2E829F" w14:textId="77777777" w:rsidR="007B5CAB" w:rsidRPr="007B5CAB" w:rsidRDefault="007B5CAB" w:rsidP="00EE2ED6">
      <w:pPr>
        <w:numPr>
          <w:ilvl w:val="0"/>
          <w:numId w:val="12"/>
        </w:numPr>
        <w:tabs>
          <w:tab w:val="clear" w:pos="720"/>
          <w:tab w:val="num" w:pos="1134"/>
        </w:tabs>
        <w:spacing w:before="100" w:beforeAutospacing="1" w:after="100" w:afterAutospacing="1" w:line="240" w:lineRule="auto"/>
        <w:ind w:left="1134"/>
        <w:jc w:val="left"/>
        <w:rPr>
          <w:rFonts w:asciiTheme="minorHAnsi" w:eastAsia="Times New Roman" w:hAnsiTheme="minorHAnsi" w:cstheme="minorBidi"/>
          <w:sz w:val="24"/>
          <w:szCs w:val="24"/>
          <w:shd w:val="clear" w:color="auto" w:fill="FFFFFF"/>
          <w:lang w:eastAsia="en-US"/>
        </w:rPr>
      </w:pPr>
      <w:r w:rsidRPr="007B5CAB">
        <w:rPr>
          <w:rFonts w:eastAsia="Times New Roman" w:cstheme="minorBidi"/>
          <w:szCs w:val="20"/>
          <w:shd w:val="clear" w:color="auto" w:fill="FFFFFF"/>
          <w:lang w:eastAsia="en-US"/>
        </w:rPr>
        <w:t>importo; </w:t>
      </w:r>
    </w:p>
    <w:p w14:paraId="2C5610D0" w14:textId="77777777" w:rsidR="00D07876" w:rsidRPr="00AE391D" w:rsidRDefault="007B5CAB" w:rsidP="00EE2ED6">
      <w:pPr>
        <w:numPr>
          <w:ilvl w:val="0"/>
          <w:numId w:val="12"/>
        </w:numPr>
        <w:tabs>
          <w:tab w:val="clear" w:pos="720"/>
          <w:tab w:val="num" w:pos="1134"/>
        </w:tabs>
        <w:spacing w:before="100" w:beforeAutospacing="1" w:after="100" w:afterAutospacing="1" w:line="240" w:lineRule="auto"/>
        <w:ind w:left="1134"/>
        <w:jc w:val="left"/>
        <w:rPr>
          <w:rFonts w:asciiTheme="minorHAnsi" w:eastAsia="Times New Roman" w:hAnsiTheme="minorHAnsi" w:cstheme="minorBidi"/>
          <w:sz w:val="24"/>
          <w:szCs w:val="24"/>
          <w:shd w:val="clear" w:color="auto" w:fill="FFFFFF"/>
          <w:lang w:eastAsia="en-US"/>
        </w:rPr>
      </w:pPr>
      <w:r w:rsidRPr="007B5CAB">
        <w:rPr>
          <w:rFonts w:eastAsia="Times New Roman" w:cstheme="minorBidi"/>
          <w:szCs w:val="20"/>
          <w:shd w:val="clear" w:color="auto" w:fill="FFFFFF"/>
          <w:lang w:eastAsia="en-US"/>
        </w:rPr>
        <w:t>selezionare la voce “SCIA ATTIVIT</w:t>
      </w:r>
      <w:r w:rsidRPr="007B5CAB">
        <w:rPr>
          <w:rFonts w:eastAsia="Times New Roman" w:cstheme="minorBidi"/>
          <w:caps/>
          <w:szCs w:val="20"/>
          <w:shd w:val="clear" w:color="auto" w:fill="FFFFFF"/>
          <w:lang w:eastAsia="en-US"/>
        </w:rPr>
        <w:t>à</w:t>
      </w:r>
      <w:r w:rsidRPr="007B5CAB">
        <w:rPr>
          <w:rFonts w:eastAsia="Times New Roman" w:cstheme="minorBidi"/>
          <w:szCs w:val="20"/>
          <w:shd w:val="clear" w:color="auto" w:fill="FFFFFF"/>
          <w:lang w:eastAsia="en-US"/>
        </w:rPr>
        <w:t xml:space="preserve"> STRUTTURE SANITARIE” nel campo “TIPO DOVUTO”; </w:t>
      </w:r>
      <w:r w:rsidR="0050461F">
        <w:t xml:space="preserve"> </w:t>
      </w:r>
    </w:p>
    <w:p w14:paraId="7CCFC98F" w14:textId="77777777" w:rsidR="00D07876" w:rsidRDefault="0050461F">
      <w:pPr>
        <w:spacing w:after="0" w:line="259" w:lineRule="auto"/>
        <w:ind w:left="360" w:firstLine="0"/>
        <w:jc w:val="left"/>
      </w:pPr>
      <w:r>
        <w:t xml:space="preserve"> </w:t>
      </w:r>
    </w:p>
    <w:p w14:paraId="4A747686" w14:textId="77777777" w:rsidR="00D07876" w:rsidRDefault="00D07876"/>
    <w:p w14:paraId="70F3CB04" w14:textId="77777777" w:rsidR="00D07876" w:rsidRDefault="0050461F">
      <w:pPr>
        <w:spacing w:after="250" w:line="267" w:lineRule="auto"/>
        <w:ind w:left="370"/>
        <w:jc w:val="left"/>
      </w:pPr>
      <w:r>
        <w:rPr>
          <w:b/>
        </w:rPr>
        <w:t xml:space="preserve">PER GLI STUDI PROFESSIONALI DI MEDICINA DELLO SPORT </w:t>
      </w:r>
    </w:p>
    <w:p w14:paraId="53C05E93" w14:textId="77777777" w:rsidR="00D07876" w:rsidRDefault="0050461F">
      <w:pPr>
        <w:numPr>
          <w:ilvl w:val="1"/>
          <w:numId w:val="3"/>
        </w:numPr>
        <w:spacing w:after="86"/>
        <w:ind w:right="5" w:hanging="425"/>
      </w:pPr>
      <w:r>
        <w:t xml:space="preserve">Relazione sanitaria dettagliata sulle attività che si intendono svolgere; </w:t>
      </w:r>
    </w:p>
    <w:p w14:paraId="15F90CA4" w14:textId="77777777" w:rsidR="00D07876" w:rsidRDefault="0050461F">
      <w:pPr>
        <w:numPr>
          <w:ilvl w:val="1"/>
          <w:numId w:val="3"/>
        </w:numPr>
        <w:spacing w:after="93"/>
        <w:ind w:right="5" w:hanging="425"/>
      </w:pPr>
      <w:r>
        <w:t xml:space="preserve">Dichiarazione in cui compaiono i giorni e gli orari di esercizio dell’attività di certificazione; </w:t>
      </w:r>
    </w:p>
    <w:p w14:paraId="0E669DE3" w14:textId="77777777" w:rsidR="00D07876" w:rsidRDefault="0050461F">
      <w:pPr>
        <w:numPr>
          <w:ilvl w:val="1"/>
          <w:numId w:val="3"/>
        </w:numPr>
        <w:spacing w:after="93"/>
        <w:ind w:right="5" w:hanging="425"/>
      </w:pPr>
      <w:r>
        <w:t xml:space="preserve">Nominativo e convenzione con il medico specialista in cardiologia con giorni di presenza e impegno orario; </w:t>
      </w:r>
    </w:p>
    <w:p w14:paraId="11C3CAAF" w14:textId="77777777" w:rsidR="00D07876" w:rsidRDefault="0050461F">
      <w:pPr>
        <w:numPr>
          <w:ilvl w:val="1"/>
          <w:numId w:val="3"/>
        </w:numPr>
        <w:spacing w:after="90"/>
        <w:ind w:right="5" w:hanging="425"/>
      </w:pPr>
      <w:r>
        <w:t xml:space="preserve">Autocertificazioni dei titoli e di assenza di incompatibilità sia del Medico dello Sport che del Cardiologo (A182-MD014 fac-simile);  </w:t>
      </w:r>
    </w:p>
    <w:p w14:paraId="1F435E6A" w14:textId="77777777" w:rsidR="00D07876" w:rsidRDefault="0050461F">
      <w:pPr>
        <w:numPr>
          <w:ilvl w:val="1"/>
          <w:numId w:val="3"/>
        </w:numPr>
        <w:spacing w:after="90"/>
        <w:ind w:right="5" w:hanging="425"/>
      </w:pPr>
      <w:r>
        <w:t xml:space="preserve">Due planimetrie dello stato di fatto in scala 1:100, datate firmate e timbrate dal progettista abilitato e dal medico dello sport; </w:t>
      </w:r>
    </w:p>
    <w:p w14:paraId="7689BCE1" w14:textId="77777777" w:rsidR="00D07876" w:rsidRDefault="0050461F">
      <w:pPr>
        <w:numPr>
          <w:ilvl w:val="1"/>
          <w:numId w:val="3"/>
        </w:numPr>
        <w:spacing w:after="90"/>
        <w:ind w:right="5" w:hanging="425"/>
      </w:pPr>
      <w:r>
        <w:t xml:space="preserve">Elenco delle apparecchiature elettromedicali (modulo A182-MD026 fac-simile allegato H) firmato e datato dal Medico dello Sport; </w:t>
      </w:r>
    </w:p>
    <w:p w14:paraId="1D2002AB" w14:textId="77777777" w:rsidR="00AE391D" w:rsidRDefault="0050461F" w:rsidP="00AE391D">
      <w:pPr>
        <w:numPr>
          <w:ilvl w:val="1"/>
          <w:numId w:val="3"/>
        </w:numPr>
        <w:spacing w:after="86"/>
        <w:ind w:right="5" w:hanging="425"/>
      </w:pPr>
      <w:r>
        <w:t xml:space="preserve">Allegato D alla DGR n. IX/4121 DEL 03/10/2012 (richiesta di abilitazione); </w:t>
      </w:r>
    </w:p>
    <w:p w14:paraId="70132892" w14:textId="77777777" w:rsidR="00AE391D" w:rsidRPr="00AE391D" w:rsidRDefault="00AE391D" w:rsidP="00AE391D">
      <w:pPr>
        <w:numPr>
          <w:ilvl w:val="1"/>
          <w:numId w:val="3"/>
        </w:numPr>
        <w:spacing w:after="86"/>
        <w:ind w:right="5" w:hanging="425"/>
      </w:pPr>
      <w:r w:rsidRPr="00AE391D">
        <w:rPr>
          <w:rFonts w:eastAsia="Times New Roman" w:cs="Calibri"/>
          <w:shd w:val="clear" w:color="auto" w:fill="FFFFFF"/>
        </w:rPr>
        <w:t xml:space="preserve">attestazione di pagamento dei diritti sanitari per gli accertamenti e le indagini in materia di igiene e sanità pubblica di € 51,80 (tariffa applicabile fino a 5 locali destinati ad attività sanitaria ovvero ambulatori, studi medici, locali operativi, sale attesa, locali sterilizzazione, sale diagnostica per immagini, palestre, box per terapie fisiche (due box equivalgono ad un locale), aggiungendo € 13,00 per ogni locale in più, da effettuarsi esclusivamente recandosi sul sito della ATS della Città Metropolitana di Milano selezionando il seguente percorso: </w:t>
      </w:r>
      <w:r w:rsidR="00021373">
        <w:rPr>
          <w:rFonts w:eastAsia="Times New Roman" w:cs="Calibri"/>
          <w:shd w:val="clear" w:color="auto" w:fill="FFFFFF"/>
        </w:rPr>
        <w:t xml:space="preserve">                                    </w:t>
      </w:r>
      <w:hyperlink r:id="rId12" w:history="1">
        <w:r w:rsidR="00021373" w:rsidRPr="007520B2">
          <w:rPr>
            <w:rStyle w:val="Collegamentoipertestuale"/>
            <w:rFonts w:eastAsia="Times New Roman" w:cs="Calibri"/>
            <w:shd w:val="clear" w:color="auto" w:fill="FFFFFF"/>
          </w:rPr>
          <w:t>https://www.ats-milano.it/servizi-online/my-pay/paga</w:t>
        </w:r>
      </w:hyperlink>
      <w:r w:rsidRPr="00AE391D">
        <w:rPr>
          <w:rFonts w:eastAsia="Times New Roman" w:cs="Calibri"/>
          <w:shd w:val="clear" w:color="auto" w:fill="FFFFFF"/>
        </w:rPr>
        <w:t xml:space="preserve"> : </w:t>
      </w:r>
    </w:p>
    <w:p w14:paraId="2A0849B3" w14:textId="77777777" w:rsidR="00AE391D" w:rsidRPr="00AE391D" w:rsidRDefault="00AE391D" w:rsidP="00AE391D">
      <w:pPr>
        <w:numPr>
          <w:ilvl w:val="0"/>
          <w:numId w:val="13"/>
        </w:numPr>
        <w:tabs>
          <w:tab w:val="clear" w:pos="720"/>
          <w:tab w:val="num" w:pos="851"/>
        </w:tabs>
        <w:spacing w:before="100" w:beforeAutospacing="1" w:after="100" w:afterAutospacing="1" w:line="240" w:lineRule="auto"/>
        <w:ind w:left="993"/>
        <w:jc w:val="left"/>
        <w:rPr>
          <w:rFonts w:eastAsia="Times New Roman" w:cstheme="minorBidi"/>
          <w:shd w:val="clear" w:color="auto" w:fill="FFFFFF"/>
          <w:lang w:eastAsia="en-US"/>
        </w:rPr>
      </w:pPr>
      <w:r>
        <w:rPr>
          <w:rFonts w:eastAsia="Times New Roman" w:cstheme="minorBidi"/>
          <w:szCs w:val="20"/>
          <w:shd w:val="clear" w:color="auto" w:fill="FFFFFF"/>
          <w:lang w:eastAsia="en-US"/>
        </w:rPr>
        <w:t xml:space="preserve">  </w:t>
      </w:r>
      <w:r w:rsidRPr="00AE391D">
        <w:rPr>
          <w:rFonts w:eastAsia="Times New Roman" w:cstheme="minorBidi"/>
          <w:szCs w:val="20"/>
          <w:shd w:val="clear" w:color="auto" w:fill="FFFFFF"/>
          <w:lang w:eastAsia="en-US"/>
        </w:rPr>
        <w:t>Una volta raggiunta la pagina del sito, si deve cliccare il pulsante “ACCEDI” nel riquadro “Per altre tipologie di pagamento (TASSA CONCORSO, SCIA, ...)”;</w:t>
      </w:r>
      <w:r w:rsidRPr="00AE391D">
        <w:rPr>
          <w:rFonts w:eastAsiaTheme="majorEastAsia" w:cstheme="majorBidi"/>
          <w:szCs w:val="18"/>
          <w:shd w:val="clear" w:color="auto" w:fill="FFFFFF"/>
          <w:lang w:eastAsia="en-US"/>
        </w:rPr>
        <w:t> </w:t>
      </w:r>
    </w:p>
    <w:p w14:paraId="1B0017CB" w14:textId="77777777" w:rsidR="00AE391D" w:rsidRPr="00AE391D" w:rsidRDefault="00AE391D" w:rsidP="00AE391D">
      <w:pPr>
        <w:numPr>
          <w:ilvl w:val="0"/>
          <w:numId w:val="13"/>
        </w:numPr>
        <w:spacing w:before="100" w:beforeAutospacing="1" w:after="100" w:afterAutospacing="1" w:line="240" w:lineRule="auto"/>
        <w:ind w:left="993"/>
        <w:jc w:val="left"/>
        <w:rPr>
          <w:rFonts w:eastAsia="Times New Roman" w:cstheme="minorBidi"/>
          <w:shd w:val="clear" w:color="auto" w:fill="FFFFFF"/>
          <w:lang w:eastAsia="en-US"/>
        </w:rPr>
      </w:pPr>
      <w:r w:rsidRPr="00AE391D">
        <w:rPr>
          <w:rFonts w:eastAsia="Times New Roman" w:cstheme="minorBidi"/>
          <w:szCs w:val="20"/>
          <w:shd w:val="clear" w:color="auto" w:fill="FFFFFF"/>
          <w:lang w:eastAsia="en-US"/>
        </w:rPr>
        <w:t>accedere alla propria area personale attraverso uno dei sistemi di riconoscimento della propria identità digitale; </w:t>
      </w:r>
    </w:p>
    <w:p w14:paraId="6D9D9053" w14:textId="77777777" w:rsidR="00AE391D" w:rsidRPr="00AE391D" w:rsidRDefault="00AE391D" w:rsidP="00AE391D">
      <w:pPr>
        <w:numPr>
          <w:ilvl w:val="0"/>
          <w:numId w:val="13"/>
        </w:numPr>
        <w:spacing w:before="100" w:beforeAutospacing="1" w:after="100" w:afterAutospacing="1" w:line="240" w:lineRule="auto"/>
        <w:ind w:left="993"/>
        <w:jc w:val="left"/>
        <w:rPr>
          <w:rFonts w:eastAsia="Times New Roman" w:cstheme="minorBidi"/>
          <w:shd w:val="clear" w:color="auto" w:fill="FFFFFF"/>
          <w:lang w:eastAsia="en-US"/>
        </w:rPr>
      </w:pPr>
      <w:r w:rsidRPr="00AE391D">
        <w:rPr>
          <w:rFonts w:eastAsia="Times New Roman" w:cstheme="minorBidi"/>
          <w:szCs w:val="20"/>
          <w:shd w:val="clear" w:color="auto" w:fill="FFFFFF"/>
          <w:lang w:eastAsia="en-US"/>
        </w:rPr>
        <w:t>nella sezione “Inserisci una posizione debitoria” compilare i campi obbligatori: </w:t>
      </w:r>
    </w:p>
    <w:p w14:paraId="50B6A83A" w14:textId="77777777" w:rsidR="00AE391D" w:rsidRPr="00AE391D" w:rsidRDefault="00AE391D" w:rsidP="00021373">
      <w:pPr>
        <w:numPr>
          <w:ilvl w:val="0"/>
          <w:numId w:val="14"/>
        </w:numPr>
        <w:spacing w:before="100" w:beforeAutospacing="1" w:after="100" w:afterAutospacing="1" w:line="240" w:lineRule="auto"/>
        <w:ind w:left="1418"/>
        <w:jc w:val="left"/>
        <w:rPr>
          <w:rFonts w:ascii="Calibri" w:eastAsia="Times New Roman" w:hAnsi="Calibri" w:cstheme="minorBidi"/>
          <w:sz w:val="24"/>
          <w:szCs w:val="24"/>
          <w:shd w:val="clear" w:color="auto" w:fill="FFFFFF"/>
          <w:lang w:eastAsia="en-US"/>
        </w:rPr>
      </w:pPr>
      <w:r w:rsidRPr="00AE391D">
        <w:rPr>
          <w:rFonts w:eastAsia="Times New Roman" w:cstheme="minorBidi"/>
          <w:szCs w:val="20"/>
          <w:shd w:val="clear" w:color="auto" w:fill="FFFFFF"/>
          <w:lang w:eastAsia="en-US"/>
        </w:rPr>
        <w:t>anagrafica pagatore; </w:t>
      </w:r>
    </w:p>
    <w:p w14:paraId="0A609E74" w14:textId="77777777" w:rsidR="00AE391D" w:rsidRPr="00AE391D" w:rsidRDefault="00AE391D" w:rsidP="00021373">
      <w:pPr>
        <w:numPr>
          <w:ilvl w:val="0"/>
          <w:numId w:val="14"/>
        </w:numPr>
        <w:spacing w:before="100" w:beforeAutospacing="1" w:after="100" w:afterAutospacing="1" w:line="240" w:lineRule="auto"/>
        <w:ind w:left="1418"/>
        <w:jc w:val="left"/>
        <w:rPr>
          <w:rFonts w:asciiTheme="minorHAnsi" w:eastAsia="Times New Roman" w:hAnsiTheme="minorHAnsi" w:cstheme="minorBidi"/>
          <w:sz w:val="24"/>
          <w:szCs w:val="24"/>
          <w:shd w:val="clear" w:color="auto" w:fill="FFFFFF"/>
          <w:lang w:eastAsia="en-US"/>
        </w:rPr>
      </w:pPr>
      <w:r w:rsidRPr="00AE391D">
        <w:rPr>
          <w:rFonts w:eastAsia="Times New Roman" w:cstheme="minorBidi"/>
          <w:szCs w:val="20"/>
          <w:shd w:val="clear" w:color="auto" w:fill="FFFFFF"/>
          <w:lang w:eastAsia="en-US"/>
        </w:rPr>
        <w:t>codice fiscale/partita IVA; </w:t>
      </w:r>
    </w:p>
    <w:p w14:paraId="37AB7267" w14:textId="77777777" w:rsidR="00AE391D" w:rsidRPr="00AE391D" w:rsidRDefault="00AE391D" w:rsidP="00021373">
      <w:pPr>
        <w:numPr>
          <w:ilvl w:val="0"/>
          <w:numId w:val="14"/>
        </w:numPr>
        <w:spacing w:before="100" w:beforeAutospacing="1" w:after="100" w:afterAutospacing="1" w:line="240" w:lineRule="auto"/>
        <w:ind w:left="1418"/>
        <w:jc w:val="left"/>
        <w:rPr>
          <w:rFonts w:asciiTheme="minorHAnsi" w:eastAsia="Times New Roman" w:hAnsiTheme="minorHAnsi" w:cstheme="minorBidi"/>
          <w:sz w:val="24"/>
          <w:szCs w:val="24"/>
          <w:shd w:val="clear" w:color="auto" w:fill="FFFFFF"/>
          <w:lang w:eastAsia="en-US"/>
        </w:rPr>
      </w:pPr>
      <w:r w:rsidRPr="00AE391D">
        <w:rPr>
          <w:rFonts w:eastAsia="Times New Roman" w:cstheme="minorBidi"/>
          <w:szCs w:val="20"/>
          <w:shd w:val="clear" w:color="auto" w:fill="FFFFFF"/>
          <w:lang w:eastAsia="en-US"/>
        </w:rPr>
        <w:t>causale (SCIA – struttura sanitaria …..…………..sita in via……….n°……. Comune …………..); </w:t>
      </w:r>
    </w:p>
    <w:p w14:paraId="47509DFA" w14:textId="77777777" w:rsidR="00AE391D" w:rsidRPr="00AE391D" w:rsidRDefault="00AE391D" w:rsidP="00021373">
      <w:pPr>
        <w:numPr>
          <w:ilvl w:val="0"/>
          <w:numId w:val="14"/>
        </w:numPr>
        <w:spacing w:before="100" w:beforeAutospacing="1" w:after="100" w:afterAutospacing="1" w:line="240" w:lineRule="auto"/>
        <w:ind w:left="1418"/>
        <w:jc w:val="left"/>
        <w:rPr>
          <w:rFonts w:asciiTheme="minorHAnsi" w:eastAsia="Times New Roman" w:hAnsiTheme="minorHAnsi" w:cstheme="minorBidi"/>
          <w:sz w:val="24"/>
          <w:szCs w:val="24"/>
          <w:shd w:val="clear" w:color="auto" w:fill="FFFFFF"/>
          <w:lang w:eastAsia="en-US"/>
        </w:rPr>
      </w:pPr>
      <w:r w:rsidRPr="00AE391D">
        <w:rPr>
          <w:rFonts w:eastAsia="Times New Roman" w:cstheme="minorBidi"/>
          <w:szCs w:val="20"/>
          <w:shd w:val="clear" w:color="auto" w:fill="FFFFFF"/>
          <w:lang w:eastAsia="en-US"/>
        </w:rPr>
        <w:lastRenderedPageBreak/>
        <w:t>importo; </w:t>
      </w:r>
    </w:p>
    <w:p w14:paraId="7AC96160" w14:textId="77777777" w:rsidR="00AE391D" w:rsidRPr="00AE391D" w:rsidRDefault="00AE391D" w:rsidP="00021373">
      <w:pPr>
        <w:numPr>
          <w:ilvl w:val="0"/>
          <w:numId w:val="14"/>
        </w:numPr>
        <w:spacing w:before="100" w:beforeAutospacing="1" w:after="100" w:afterAutospacing="1" w:line="240" w:lineRule="auto"/>
        <w:ind w:left="1418"/>
        <w:jc w:val="left"/>
        <w:rPr>
          <w:rFonts w:asciiTheme="minorHAnsi" w:eastAsia="Times New Roman" w:hAnsiTheme="minorHAnsi" w:cstheme="minorBidi"/>
          <w:sz w:val="24"/>
          <w:szCs w:val="24"/>
          <w:shd w:val="clear" w:color="auto" w:fill="FFFFFF"/>
          <w:lang w:eastAsia="en-US"/>
        </w:rPr>
      </w:pPr>
      <w:r w:rsidRPr="00AE391D">
        <w:rPr>
          <w:rFonts w:eastAsia="Times New Roman" w:cstheme="minorBidi"/>
          <w:szCs w:val="20"/>
          <w:shd w:val="clear" w:color="auto" w:fill="FFFFFF"/>
          <w:lang w:eastAsia="en-US"/>
        </w:rPr>
        <w:t>selezionare la voce “SCIA ATTIVIT</w:t>
      </w:r>
      <w:r w:rsidRPr="00AE391D">
        <w:rPr>
          <w:rFonts w:eastAsia="Times New Roman" w:cstheme="minorBidi"/>
          <w:caps/>
          <w:szCs w:val="20"/>
          <w:shd w:val="clear" w:color="auto" w:fill="FFFFFF"/>
          <w:lang w:eastAsia="en-US"/>
        </w:rPr>
        <w:t>à</w:t>
      </w:r>
      <w:r w:rsidRPr="00AE391D">
        <w:rPr>
          <w:rFonts w:eastAsia="Times New Roman" w:cstheme="minorBidi"/>
          <w:szCs w:val="20"/>
          <w:shd w:val="clear" w:color="auto" w:fill="FFFFFF"/>
          <w:lang w:eastAsia="en-US"/>
        </w:rPr>
        <w:t xml:space="preserve"> STRUTTURE SANITARIE” nel campo “TIPO DOVUTO”; </w:t>
      </w:r>
    </w:p>
    <w:p w14:paraId="1AA98CC0" w14:textId="77777777" w:rsidR="00AE391D" w:rsidRPr="00AE391D" w:rsidRDefault="00AE391D" w:rsidP="00AE391D">
      <w:pPr>
        <w:spacing w:after="160" w:line="259" w:lineRule="auto"/>
        <w:ind w:left="0" w:firstLine="0"/>
        <w:jc w:val="left"/>
        <w:rPr>
          <w:rFonts w:asciiTheme="minorHAnsi" w:eastAsia="Times New Roman" w:hAnsiTheme="minorHAnsi" w:cstheme="minorBidi"/>
          <w:color w:val="auto"/>
          <w:lang w:eastAsia="en-US"/>
        </w:rPr>
      </w:pPr>
    </w:p>
    <w:p w14:paraId="75895260" w14:textId="77777777" w:rsidR="00D07876" w:rsidRDefault="0050461F">
      <w:pPr>
        <w:spacing w:after="0" w:line="249" w:lineRule="auto"/>
        <w:ind w:left="-5"/>
      </w:pPr>
      <w:r>
        <w:rPr>
          <w:b/>
          <w:u w:val="single" w:color="000000"/>
        </w:rPr>
        <w:t>Si ricorda che tutta la documentazione e gli allegati devono essere timbrati, datati e firmati</w:t>
      </w:r>
      <w:r>
        <w:rPr>
          <w:b/>
        </w:rPr>
        <w:t xml:space="preserve"> </w:t>
      </w:r>
      <w:r>
        <w:rPr>
          <w:b/>
          <w:u w:val="single" w:color="000000"/>
        </w:rPr>
        <w:t>in originale e accompagnati, quando espressamente richiesto, dalla copia di un</w:t>
      </w:r>
      <w:r>
        <w:rPr>
          <w:b/>
        </w:rPr>
        <w:t xml:space="preserve"> </w:t>
      </w:r>
      <w:r>
        <w:rPr>
          <w:b/>
          <w:u w:val="single" w:color="000000"/>
        </w:rPr>
        <w:t>documento di identità in corso di validità del dichiarante.</w:t>
      </w:r>
      <w:r>
        <w:rPr>
          <w:b/>
        </w:rPr>
        <w:t xml:space="preserve"> </w:t>
      </w:r>
    </w:p>
    <w:p w14:paraId="302A28A8" w14:textId="77777777" w:rsidR="00D07876" w:rsidRDefault="0050461F">
      <w:pPr>
        <w:spacing w:after="0" w:line="259" w:lineRule="auto"/>
        <w:ind w:left="0" w:firstLine="0"/>
        <w:jc w:val="left"/>
      </w:pPr>
      <w:r>
        <w:rPr>
          <w:b/>
        </w:rPr>
        <w:t xml:space="preserve"> </w:t>
      </w:r>
    </w:p>
    <w:p w14:paraId="5C669191" w14:textId="77777777" w:rsidR="00D07876" w:rsidRDefault="0050461F">
      <w:pPr>
        <w:spacing w:after="0" w:line="249" w:lineRule="auto"/>
        <w:ind w:left="-5"/>
      </w:pPr>
      <w:r>
        <w:rPr>
          <w:b/>
          <w:u w:val="single" w:color="000000"/>
        </w:rPr>
        <w:t>La documentazione mancante, non completamente compilata, non timbrata, non datata,</w:t>
      </w:r>
      <w:r>
        <w:rPr>
          <w:b/>
        </w:rPr>
        <w:t xml:space="preserve"> </w:t>
      </w:r>
      <w:r>
        <w:rPr>
          <w:b/>
          <w:u w:val="single" w:color="000000"/>
        </w:rPr>
        <w:t>non firmata e non accompagnata dal documento di identità (quando richiesto) sarà</w:t>
      </w:r>
      <w:r>
        <w:rPr>
          <w:b/>
        </w:rPr>
        <w:t xml:space="preserve"> </w:t>
      </w:r>
      <w:r>
        <w:rPr>
          <w:b/>
          <w:u w:val="single" w:color="000000"/>
        </w:rPr>
        <w:t>considerata non idonea, l’istanza sarà considerata incompleta e non potrà essere</w:t>
      </w:r>
      <w:r>
        <w:rPr>
          <w:b/>
        </w:rPr>
        <w:t xml:space="preserve"> </w:t>
      </w:r>
      <w:r>
        <w:rPr>
          <w:b/>
          <w:u w:val="single" w:color="000000"/>
        </w:rPr>
        <w:t>accolta.</w:t>
      </w:r>
      <w:r>
        <w:rPr>
          <w:b/>
        </w:rPr>
        <w:t xml:space="preserve"> </w:t>
      </w:r>
    </w:p>
    <w:p w14:paraId="65EB4E07" w14:textId="77777777" w:rsidR="00D07876" w:rsidRDefault="0050461F">
      <w:pPr>
        <w:spacing w:after="0" w:line="259" w:lineRule="auto"/>
        <w:ind w:left="0" w:firstLine="0"/>
        <w:jc w:val="left"/>
      </w:pPr>
      <w:r>
        <w:rPr>
          <w:b/>
        </w:rPr>
        <w:t xml:space="preserve"> </w:t>
      </w:r>
    </w:p>
    <w:p w14:paraId="0F1D4108" w14:textId="77777777" w:rsidR="00D07876" w:rsidRDefault="0050461F">
      <w:pPr>
        <w:spacing w:after="0" w:line="249" w:lineRule="auto"/>
        <w:ind w:left="-5"/>
      </w:pPr>
      <w:r>
        <w:rPr>
          <w:b/>
          <w:u w:val="single" w:color="000000"/>
        </w:rPr>
        <w:t>Il mancato accoglimento dell’istanza non consentirà lo svolgimento dell’attività di cui si</w:t>
      </w:r>
      <w:r>
        <w:rPr>
          <w:b/>
        </w:rPr>
        <w:t xml:space="preserve"> </w:t>
      </w:r>
      <w:r>
        <w:rPr>
          <w:b/>
          <w:u w:val="single" w:color="000000"/>
        </w:rPr>
        <w:t>comunica l’avvio</w:t>
      </w:r>
      <w:r>
        <w:rPr>
          <w:b/>
          <w:sz w:val="20"/>
          <w:u w:val="single" w:color="000000"/>
        </w:rPr>
        <w:t>.</w:t>
      </w:r>
      <w:r>
        <w:rPr>
          <w:b/>
          <w:sz w:val="20"/>
        </w:rPr>
        <w:t xml:space="preserve"> </w:t>
      </w:r>
    </w:p>
    <w:p w14:paraId="70548541" w14:textId="77777777" w:rsidR="00D07876" w:rsidRDefault="0050461F" w:rsidP="009246CF">
      <w:pPr>
        <w:spacing w:after="0" w:line="259" w:lineRule="auto"/>
        <w:ind w:left="0" w:firstLine="0"/>
        <w:jc w:val="left"/>
      </w:pPr>
      <w:r>
        <w:rPr>
          <w:i/>
        </w:rPr>
        <w:t xml:space="preserve"> </w:t>
      </w:r>
    </w:p>
    <w:p w14:paraId="7588F50A" w14:textId="77777777" w:rsidR="00D07876" w:rsidRDefault="0050461F">
      <w:pPr>
        <w:pStyle w:val="Titolo1"/>
        <w:ind w:left="276" w:hanging="284"/>
      </w:pPr>
      <w:bookmarkStart w:id="8" w:name="_Toc38094"/>
      <w:r>
        <w:rPr>
          <w:sz w:val="24"/>
        </w:rPr>
        <w:t>C</w:t>
      </w:r>
      <w:r>
        <w:t xml:space="preserve">OMUNICAZIONI OBBLIGATORIE DA PRESENTARE ALLA </w:t>
      </w:r>
      <w:r>
        <w:rPr>
          <w:sz w:val="24"/>
        </w:rPr>
        <w:t xml:space="preserve">ATS </w:t>
      </w:r>
      <w:bookmarkEnd w:id="8"/>
    </w:p>
    <w:p w14:paraId="222D662A" w14:textId="77777777" w:rsidR="00D07876" w:rsidRDefault="0050461F">
      <w:pPr>
        <w:ind w:left="2" w:right="5"/>
      </w:pPr>
      <w:r>
        <w:t xml:space="preserve">Sono comunicazioni obbligatorie da presentare alla ATS per i conseguenti aggiornamenti (modulo “A182-MD016 fac-simile Variazione denominazione struttura sanitaria”): </w:t>
      </w:r>
    </w:p>
    <w:p w14:paraId="42B51187" w14:textId="77777777" w:rsidR="00D07876" w:rsidRDefault="0050461F">
      <w:pPr>
        <w:numPr>
          <w:ilvl w:val="0"/>
          <w:numId w:val="5"/>
        </w:numPr>
        <w:ind w:right="5" w:hanging="284"/>
      </w:pPr>
      <w:r>
        <w:t xml:space="preserve">il cambio del Direttore/Responsabile Sanitario; </w:t>
      </w:r>
    </w:p>
    <w:p w14:paraId="376E51B1" w14:textId="77777777" w:rsidR="00D07876" w:rsidRDefault="0050461F">
      <w:pPr>
        <w:numPr>
          <w:ilvl w:val="0"/>
          <w:numId w:val="5"/>
        </w:numPr>
        <w:ind w:right="5" w:hanging="284"/>
      </w:pPr>
      <w:r>
        <w:t xml:space="preserve">la modifica dell’assetto dei locali; </w:t>
      </w:r>
    </w:p>
    <w:p w14:paraId="1E40D17D" w14:textId="77777777" w:rsidR="00D07876" w:rsidRDefault="0050461F">
      <w:pPr>
        <w:numPr>
          <w:ilvl w:val="0"/>
          <w:numId w:val="5"/>
        </w:numPr>
        <w:ind w:right="5" w:hanging="284"/>
      </w:pPr>
      <w:r>
        <w:t xml:space="preserve">la variazione del rappresentante legale della società; </w:t>
      </w:r>
    </w:p>
    <w:p w14:paraId="37B16840" w14:textId="77777777" w:rsidR="00D07876" w:rsidRDefault="0050461F">
      <w:pPr>
        <w:numPr>
          <w:ilvl w:val="0"/>
          <w:numId w:val="5"/>
        </w:numPr>
        <w:ind w:right="5" w:hanging="284"/>
      </w:pPr>
      <w:r>
        <w:t xml:space="preserve">la variazione dei dati dell'Ente (variazione di ragione o denominazione sociale del soggetto giuridico; variazione di sede legale del soggetto giuridico); </w:t>
      </w:r>
    </w:p>
    <w:p w14:paraId="2BF92FCD" w14:textId="77777777" w:rsidR="00D07876" w:rsidRDefault="0050461F">
      <w:pPr>
        <w:numPr>
          <w:ilvl w:val="0"/>
          <w:numId w:val="5"/>
        </w:numPr>
        <w:ind w:right="5" w:hanging="284"/>
      </w:pPr>
      <w:r>
        <w:t xml:space="preserve">il trasferimento di titolarità da un soggetto giuridico ad un altro mantenendo inalterate le condizioni della struttura già oggetto di autorizzazione o di precedente SCIA; </w:t>
      </w:r>
    </w:p>
    <w:p w14:paraId="11AB8911" w14:textId="77777777" w:rsidR="00D07876" w:rsidRDefault="0050461F">
      <w:pPr>
        <w:numPr>
          <w:ilvl w:val="0"/>
          <w:numId w:val="5"/>
        </w:numPr>
        <w:ind w:right="5" w:hanging="284"/>
      </w:pPr>
      <w:r>
        <w:t xml:space="preserve">l’aggiunta e/o la cessata attività di personale medico e sanitario operante nella struttura; </w:t>
      </w:r>
    </w:p>
    <w:p w14:paraId="7CB6107D" w14:textId="77777777" w:rsidR="00D07876" w:rsidRDefault="0050461F">
      <w:pPr>
        <w:ind w:left="294" w:right="5"/>
      </w:pPr>
      <w:r>
        <w:t xml:space="preserve">gli adeguamenti in materia di sicurezza e ai requisiti tecnologici e organizzativi generali e specifici. </w:t>
      </w:r>
    </w:p>
    <w:p w14:paraId="6FA377E7" w14:textId="77777777" w:rsidR="00D07876" w:rsidRDefault="0050461F">
      <w:pPr>
        <w:spacing w:after="37" w:line="259" w:lineRule="auto"/>
        <w:ind w:left="7" w:firstLine="0"/>
        <w:jc w:val="left"/>
      </w:pPr>
      <w:r>
        <w:rPr>
          <w:b/>
        </w:rPr>
        <w:t xml:space="preserve"> </w:t>
      </w:r>
    </w:p>
    <w:p w14:paraId="6D3BD9B8" w14:textId="77777777" w:rsidR="00D07876" w:rsidRDefault="0050461F">
      <w:pPr>
        <w:pStyle w:val="Titolo1"/>
        <w:spacing w:after="161"/>
        <w:ind w:left="276" w:hanging="284"/>
      </w:pPr>
      <w:bookmarkStart w:id="9" w:name="_Toc38095"/>
      <w:r>
        <w:rPr>
          <w:sz w:val="24"/>
        </w:rPr>
        <w:t>D</w:t>
      </w:r>
      <w:r>
        <w:t xml:space="preserve">IRETTORE </w:t>
      </w:r>
      <w:r>
        <w:rPr>
          <w:sz w:val="24"/>
        </w:rPr>
        <w:t>S</w:t>
      </w:r>
      <w:r>
        <w:t xml:space="preserve">ANITARIO </w:t>
      </w:r>
      <w:r>
        <w:rPr>
          <w:sz w:val="24"/>
        </w:rPr>
        <w:t>–</w:t>
      </w:r>
      <w:r>
        <w:t xml:space="preserve"> </w:t>
      </w:r>
      <w:r>
        <w:rPr>
          <w:sz w:val="24"/>
        </w:rPr>
        <w:t>R</w:t>
      </w:r>
      <w:r>
        <w:t xml:space="preserve">ESPONSABILE </w:t>
      </w:r>
      <w:r>
        <w:rPr>
          <w:sz w:val="24"/>
        </w:rPr>
        <w:t>S</w:t>
      </w:r>
      <w:r>
        <w:t>ANITARIO</w:t>
      </w:r>
      <w:r>
        <w:rPr>
          <w:sz w:val="24"/>
        </w:rPr>
        <w:t xml:space="preserve"> </w:t>
      </w:r>
      <w:bookmarkEnd w:id="9"/>
    </w:p>
    <w:p w14:paraId="2C1C4AFA" w14:textId="77777777" w:rsidR="00D07876" w:rsidRDefault="0050461F">
      <w:pPr>
        <w:spacing w:line="259" w:lineRule="auto"/>
        <w:ind w:left="2"/>
        <w:jc w:val="left"/>
      </w:pPr>
      <w:r>
        <w:t xml:space="preserve">8.1 </w:t>
      </w:r>
      <w:r>
        <w:rPr>
          <w:b/>
          <w:color w:val="339A65"/>
          <w:sz w:val="24"/>
        </w:rPr>
        <w:t>D</w:t>
      </w:r>
      <w:r>
        <w:rPr>
          <w:b/>
          <w:color w:val="339A65"/>
          <w:sz w:val="19"/>
        </w:rPr>
        <w:t xml:space="preserve">IRETTORE </w:t>
      </w:r>
      <w:r>
        <w:rPr>
          <w:b/>
          <w:color w:val="339A65"/>
          <w:sz w:val="24"/>
        </w:rPr>
        <w:t>S</w:t>
      </w:r>
      <w:r>
        <w:rPr>
          <w:b/>
          <w:color w:val="339A65"/>
          <w:sz w:val="19"/>
        </w:rPr>
        <w:t>ANITARIO</w:t>
      </w:r>
      <w:r>
        <w:t xml:space="preserve"> </w:t>
      </w:r>
    </w:p>
    <w:p w14:paraId="54751849" w14:textId="77777777" w:rsidR="00D07876" w:rsidRDefault="0050461F">
      <w:pPr>
        <w:ind w:left="2" w:right="5"/>
      </w:pPr>
      <w:r>
        <w:t xml:space="preserve">Le strutture sanitarie polispecialistiche necessitano della figura del Direttore Sanitario ai sensi della Legge 412/1991 art. 4 comma 2.  </w:t>
      </w:r>
    </w:p>
    <w:p w14:paraId="2B317C97" w14:textId="77777777" w:rsidR="00D07876" w:rsidRDefault="0050461F">
      <w:pPr>
        <w:ind w:left="2" w:right="5"/>
      </w:pPr>
      <w:r>
        <w:t xml:space="preserve">Non è necessario che il Direttore Sanitario sia specialista nella/e branche specialistiche esercitate nell'ambulatorio. </w:t>
      </w:r>
    </w:p>
    <w:p w14:paraId="24857F0E" w14:textId="77777777" w:rsidR="00D07876" w:rsidRDefault="0050461F">
      <w:pPr>
        <w:spacing w:after="17" w:line="259" w:lineRule="auto"/>
        <w:ind w:left="7" w:firstLine="0"/>
        <w:jc w:val="left"/>
      </w:pPr>
      <w:r>
        <w:t xml:space="preserve"> </w:t>
      </w:r>
    </w:p>
    <w:p w14:paraId="3067F987" w14:textId="77777777" w:rsidR="00D07876" w:rsidRDefault="0050461F">
      <w:pPr>
        <w:ind w:left="2" w:right="5"/>
      </w:pPr>
      <w:r>
        <w:t xml:space="preserve">Ai sensi dell’art. 30 della L. 23/12/2021 n° 238 il Direttore Sanitario deve comunicare il proprio incarico all'ordine territoriale competente per la sede della struttura. </w:t>
      </w:r>
    </w:p>
    <w:p w14:paraId="1FDC87C9" w14:textId="77777777" w:rsidR="00D07876" w:rsidRDefault="0050461F">
      <w:pPr>
        <w:spacing w:after="58" w:line="259" w:lineRule="auto"/>
        <w:ind w:left="7" w:firstLine="0"/>
        <w:jc w:val="left"/>
      </w:pPr>
      <w:r>
        <w:rPr>
          <w:rFonts w:ascii="Times New Roman" w:eastAsia="Times New Roman" w:hAnsi="Times New Roman" w:cs="Times New Roman"/>
          <w:sz w:val="20"/>
        </w:rPr>
        <w:t xml:space="preserve"> </w:t>
      </w:r>
    </w:p>
    <w:p w14:paraId="6A51F864" w14:textId="77777777" w:rsidR="00D07876" w:rsidRDefault="0050461F">
      <w:pPr>
        <w:ind w:left="2" w:right="5"/>
      </w:pPr>
      <w:r>
        <w:t xml:space="preserve">Le strutture sanitarie polispecialistiche presso le quali è presente anche la branca specialistica di odontostomatologia, ove il Direttore Sanitario non abbia i requisiti richiesti per l'esercizio dell'attività odontoiatrica, devono nominare un Responsabile Sanitario per i servizi odontoiatrici iscritto all’ordine degli odontoiatri (art. 154 L. 04/08/2017 n° 124). </w:t>
      </w:r>
    </w:p>
    <w:p w14:paraId="65B31461" w14:textId="77777777" w:rsidR="00D07876" w:rsidRDefault="0050461F">
      <w:pPr>
        <w:spacing w:after="17" w:line="259" w:lineRule="auto"/>
        <w:ind w:left="7" w:firstLine="0"/>
        <w:jc w:val="left"/>
      </w:pPr>
      <w:r>
        <w:t xml:space="preserve"> </w:t>
      </w:r>
    </w:p>
    <w:p w14:paraId="2221B757" w14:textId="77777777" w:rsidR="00D07876" w:rsidRDefault="0050461F">
      <w:pPr>
        <w:ind w:left="2" w:right="5"/>
      </w:pPr>
      <w:r>
        <w:lastRenderedPageBreak/>
        <w:t xml:space="preserve">Non occorre la presenza continuativa del Direttore Sanitario nella Struttura, ma lo stesso ne resta responsabile anche per tutto ciò che accade in sua assenza. </w:t>
      </w:r>
    </w:p>
    <w:p w14:paraId="02833FE1" w14:textId="77777777" w:rsidR="00D07876" w:rsidRDefault="0050461F">
      <w:pPr>
        <w:spacing w:after="19" w:line="259" w:lineRule="auto"/>
        <w:ind w:left="7" w:firstLine="0"/>
        <w:jc w:val="left"/>
      </w:pPr>
      <w:r>
        <w:t xml:space="preserve"> </w:t>
      </w:r>
    </w:p>
    <w:p w14:paraId="003641DB" w14:textId="77777777" w:rsidR="00D07876" w:rsidRDefault="0050461F">
      <w:pPr>
        <w:spacing w:after="3" w:line="267" w:lineRule="auto"/>
        <w:ind w:left="2"/>
        <w:jc w:val="left"/>
      </w:pPr>
      <w:r>
        <w:rPr>
          <w:b/>
        </w:rPr>
        <w:t xml:space="preserve">Nelle strutture sanitarie ambulatoriali non è consentito l’esercizio dell’attività senza la nomina di un Direttore Sanitario. </w:t>
      </w:r>
    </w:p>
    <w:p w14:paraId="3C891AFE" w14:textId="77777777" w:rsidR="00D07876" w:rsidRDefault="0050461F">
      <w:pPr>
        <w:spacing w:after="71" w:line="259" w:lineRule="auto"/>
        <w:ind w:left="7" w:firstLine="0"/>
        <w:jc w:val="left"/>
      </w:pPr>
      <w:r>
        <w:t xml:space="preserve"> </w:t>
      </w:r>
    </w:p>
    <w:p w14:paraId="72DD6818" w14:textId="77777777" w:rsidR="00D07876" w:rsidRDefault="0050461F">
      <w:pPr>
        <w:spacing w:after="5" w:line="259" w:lineRule="auto"/>
        <w:ind w:left="2"/>
        <w:jc w:val="left"/>
      </w:pPr>
      <w:r>
        <w:t xml:space="preserve">8.2 </w:t>
      </w:r>
      <w:r>
        <w:rPr>
          <w:b/>
          <w:color w:val="339A65"/>
          <w:sz w:val="24"/>
        </w:rPr>
        <w:t>R</w:t>
      </w:r>
      <w:r>
        <w:rPr>
          <w:b/>
          <w:color w:val="339A65"/>
          <w:sz w:val="19"/>
        </w:rPr>
        <w:t xml:space="preserve">ESPONSABILE </w:t>
      </w:r>
      <w:r>
        <w:rPr>
          <w:b/>
          <w:color w:val="339A65"/>
          <w:sz w:val="24"/>
        </w:rPr>
        <w:t>S</w:t>
      </w:r>
      <w:r>
        <w:rPr>
          <w:b/>
          <w:color w:val="339A65"/>
          <w:sz w:val="19"/>
        </w:rPr>
        <w:t>ANITARIO</w:t>
      </w:r>
      <w:r>
        <w:t xml:space="preserve"> </w:t>
      </w:r>
    </w:p>
    <w:p w14:paraId="32EF4AE5" w14:textId="77777777" w:rsidR="00D07876" w:rsidRDefault="0050461F">
      <w:pPr>
        <w:ind w:left="2" w:right="5"/>
      </w:pPr>
      <w:r>
        <w:t xml:space="preserve">Le Odontoiatrie Monospecialistiche necessitano della figura del Responsabile Sanitario ai sensi della DDG 8100 del 17/05/2004 della Regione Lombardia. </w:t>
      </w:r>
    </w:p>
    <w:p w14:paraId="2118F581" w14:textId="77777777" w:rsidR="00D07876" w:rsidRDefault="0050461F">
      <w:pPr>
        <w:ind w:left="2" w:right="5"/>
      </w:pPr>
      <w:r>
        <w:t xml:space="preserve">Il Responsabile Sanitario deve possedere i titoli per l’esercizio della professione di odontoiatra. </w:t>
      </w:r>
    </w:p>
    <w:p w14:paraId="558F262F" w14:textId="77777777" w:rsidR="00D07876" w:rsidRDefault="0050461F">
      <w:pPr>
        <w:spacing w:after="19" w:line="259" w:lineRule="auto"/>
        <w:ind w:left="284" w:firstLine="0"/>
        <w:jc w:val="left"/>
      </w:pPr>
      <w:r>
        <w:t xml:space="preserve"> </w:t>
      </w:r>
    </w:p>
    <w:p w14:paraId="6FB8CE7C" w14:textId="77777777" w:rsidR="00D07876" w:rsidRDefault="0050461F">
      <w:pPr>
        <w:ind w:left="2" w:right="5"/>
      </w:pPr>
      <w:r>
        <w:t>Mutuando quanto contenuto nel Decreto Regionale 8100/2004,</w:t>
      </w:r>
      <w:r>
        <w:rPr>
          <w:color w:val="FF0000"/>
        </w:rPr>
        <w:t xml:space="preserve"> </w:t>
      </w:r>
      <w:r>
        <w:t xml:space="preserve">si possono così ascrivere le sue responsabilità: </w:t>
      </w:r>
    </w:p>
    <w:p w14:paraId="1FD65D17" w14:textId="77777777" w:rsidR="00D07876" w:rsidRDefault="0050461F">
      <w:pPr>
        <w:numPr>
          <w:ilvl w:val="0"/>
          <w:numId w:val="6"/>
        </w:numPr>
        <w:ind w:right="5" w:hanging="284"/>
      </w:pPr>
      <w:r>
        <w:t>responsabilità igienico</w:t>
      </w:r>
      <w:r>
        <w:rPr>
          <w:rFonts w:ascii="Cambria Math" w:eastAsia="Cambria Math" w:hAnsi="Cambria Math" w:cs="Cambria Math"/>
        </w:rPr>
        <w:t>‐</w:t>
      </w:r>
      <w:r>
        <w:t xml:space="preserve">organizzativa generale della struttura sanitaria in ordine all’utilizzo ottimale delle risorse strutturali, tecnologiche e di personale; </w:t>
      </w:r>
    </w:p>
    <w:p w14:paraId="7DBE0083" w14:textId="77777777" w:rsidR="00D07876" w:rsidRDefault="0050461F">
      <w:pPr>
        <w:numPr>
          <w:ilvl w:val="0"/>
          <w:numId w:val="6"/>
        </w:numPr>
        <w:ind w:right="5" w:hanging="284"/>
      </w:pPr>
      <w:r>
        <w:t xml:space="preserve">emanazione di direttive e regolamenti, in ottemperanza alla normativa vigente, sorvegliandone il rispetto in tema di tutela della salute e della sicurezza nel luogo di lavoro, igiene e sicurezza degli ambienti e delle apparecchiature, attività di pulizia, disinfezione, disinfestazione e sterilizzazione, smaltimento dei rifiuti sanitari, nonché strategie per la prevenzione delle infezioni ospedaliere; </w:t>
      </w:r>
    </w:p>
    <w:p w14:paraId="7D269487" w14:textId="77777777" w:rsidR="00D07876" w:rsidRDefault="0050461F">
      <w:pPr>
        <w:numPr>
          <w:ilvl w:val="0"/>
          <w:numId w:val="6"/>
        </w:numPr>
        <w:ind w:right="5" w:hanging="284"/>
      </w:pPr>
      <w:r>
        <w:t xml:space="preserve">adottare i provvedimenti necessari per la salvaguardia della salute di operatori, pazienti e visitatori; </w:t>
      </w:r>
    </w:p>
    <w:p w14:paraId="4C1CF175" w14:textId="77777777" w:rsidR="00D07876" w:rsidRDefault="0050461F">
      <w:pPr>
        <w:numPr>
          <w:ilvl w:val="0"/>
          <w:numId w:val="6"/>
        </w:numPr>
        <w:ind w:right="5" w:hanging="284"/>
      </w:pPr>
      <w:r>
        <w:t xml:space="preserve">vigilare sulla corretta compilazione della documentazione clinica; </w:t>
      </w:r>
    </w:p>
    <w:p w14:paraId="0D67FD6F" w14:textId="77777777" w:rsidR="00D07876" w:rsidRDefault="0050461F">
      <w:pPr>
        <w:numPr>
          <w:ilvl w:val="0"/>
          <w:numId w:val="6"/>
        </w:numPr>
        <w:ind w:right="5" w:hanging="284"/>
      </w:pPr>
      <w:r>
        <w:t xml:space="preserve">rispondere della corretta conservazione della documentazione sanitaria; </w:t>
      </w:r>
    </w:p>
    <w:p w14:paraId="69723C53" w14:textId="77777777" w:rsidR="00D07876" w:rsidRDefault="0050461F">
      <w:pPr>
        <w:numPr>
          <w:ilvl w:val="0"/>
          <w:numId w:val="6"/>
        </w:numPr>
        <w:ind w:right="5" w:hanging="284"/>
      </w:pPr>
      <w:r>
        <w:t xml:space="preserve">vigilare sul rispetto dei principi etici e deontologici da parte degli operatori sanitari </w:t>
      </w:r>
    </w:p>
    <w:p w14:paraId="5E813469" w14:textId="77777777" w:rsidR="00D07876" w:rsidRDefault="0050461F">
      <w:pPr>
        <w:numPr>
          <w:ilvl w:val="0"/>
          <w:numId w:val="6"/>
        </w:numPr>
        <w:spacing w:after="5" w:line="279" w:lineRule="auto"/>
        <w:ind w:right="5" w:hanging="284"/>
      </w:pPr>
      <w:r>
        <w:t xml:space="preserve">vigilare sul rispetto della riservatezza dei dati sanitari ed esprime parere obbligatorio su raccolta, elaborazione e trasmissione di dati sanitari, con particolare riguardo ai mezzi informatici e telematici; </w:t>
      </w:r>
    </w:p>
    <w:p w14:paraId="1DC48E71" w14:textId="77777777" w:rsidR="00D07876" w:rsidRDefault="0050461F">
      <w:pPr>
        <w:ind w:left="294" w:right="5"/>
      </w:pPr>
      <w:r>
        <w:t xml:space="preserve">promuovere iniziative per il miglioramento della qualità dei servizi e delle prestazioni sanitarie; </w:t>
      </w:r>
    </w:p>
    <w:p w14:paraId="189946EA" w14:textId="77777777" w:rsidR="00D07876" w:rsidRDefault="0050461F">
      <w:pPr>
        <w:numPr>
          <w:ilvl w:val="0"/>
          <w:numId w:val="6"/>
        </w:numPr>
        <w:ind w:right="5" w:hanging="284"/>
      </w:pPr>
      <w:r>
        <w:t xml:space="preserve">curare i rapporti con l’ATS di riferimento per l’applicazione pratica di iniziative di promozione della prevenzione, dell’educazione alla salute e della tutela sanitaria; </w:t>
      </w:r>
    </w:p>
    <w:p w14:paraId="4B424BE2" w14:textId="77777777" w:rsidR="00D07876" w:rsidRDefault="0050461F">
      <w:pPr>
        <w:numPr>
          <w:ilvl w:val="0"/>
          <w:numId w:val="6"/>
        </w:numPr>
        <w:ind w:right="5" w:hanging="284"/>
      </w:pPr>
      <w:r>
        <w:t xml:space="preserve">responsabilità ai fini della verifica dell’abilitazione all’esercizio professionale del personale operante; </w:t>
      </w:r>
    </w:p>
    <w:p w14:paraId="496604E1" w14:textId="77777777" w:rsidR="00D07876" w:rsidRDefault="0050461F">
      <w:pPr>
        <w:numPr>
          <w:ilvl w:val="0"/>
          <w:numId w:val="6"/>
        </w:numPr>
        <w:ind w:right="5" w:hanging="284"/>
      </w:pPr>
      <w:r>
        <w:t xml:space="preserve">responsabilità ai fini della pubblicità sanitaria dello studio; </w:t>
      </w:r>
    </w:p>
    <w:p w14:paraId="69D5F52A" w14:textId="77777777" w:rsidR="00D07876" w:rsidRDefault="0050461F">
      <w:pPr>
        <w:numPr>
          <w:ilvl w:val="0"/>
          <w:numId w:val="6"/>
        </w:numPr>
        <w:ind w:right="5" w:hanging="284"/>
      </w:pPr>
      <w:r>
        <w:t xml:space="preserve">responsabilità dell’organizzazione e buon funzionamento dell’attività, provvede alla verifica tramite liste di controllo del regolare funzionamento delle apparecchiature e macchine diagnostiche e terapeutiche; </w:t>
      </w:r>
    </w:p>
    <w:p w14:paraId="502B4CC2" w14:textId="77777777" w:rsidR="00D07876" w:rsidRDefault="0050461F">
      <w:pPr>
        <w:numPr>
          <w:ilvl w:val="0"/>
          <w:numId w:val="6"/>
        </w:numPr>
        <w:ind w:right="5" w:hanging="284"/>
      </w:pPr>
      <w:r>
        <w:t xml:space="preserve">controllare l’attuazione delle procedure di lavoro, di disinfezione ambientale e dello strumentario e di sterilizzazione. Attesta, sotto forma di relazione semestrale firmata da conservare in sede, le correttezze delle attività svolte a tale scopo; </w:t>
      </w:r>
    </w:p>
    <w:p w14:paraId="282C9C06" w14:textId="77777777" w:rsidR="00D07876" w:rsidRDefault="0050461F">
      <w:pPr>
        <w:numPr>
          <w:ilvl w:val="0"/>
          <w:numId w:val="6"/>
        </w:numPr>
        <w:ind w:right="5" w:hanging="284"/>
      </w:pPr>
      <w:r>
        <w:t xml:space="preserve">vigilare sulla corretta conservazione e sullo smaltimento dei farmaci e dei materiali a scadenza; </w:t>
      </w:r>
    </w:p>
    <w:p w14:paraId="526A5B16" w14:textId="77777777" w:rsidR="00D07876" w:rsidRDefault="0050461F">
      <w:pPr>
        <w:numPr>
          <w:ilvl w:val="0"/>
          <w:numId w:val="6"/>
        </w:numPr>
        <w:ind w:right="5" w:hanging="284"/>
      </w:pPr>
      <w:r>
        <w:t xml:space="preserve">eseguire periodicamente una verifica che tutti i farmaci scaduti siano correttamente immagazzinati in contenitori non riapribili recanti la dicitura "Farmaci Scaduti" e che tutti i farmaci in corso di utilizzo rechino la data di scadenza degli stessi; </w:t>
      </w:r>
    </w:p>
    <w:p w14:paraId="55352AB7" w14:textId="77777777" w:rsidR="00D07876" w:rsidRDefault="0050461F">
      <w:pPr>
        <w:numPr>
          <w:ilvl w:val="0"/>
          <w:numId w:val="6"/>
        </w:numPr>
        <w:ind w:right="5" w:hanging="284"/>
      </w:pPr>
      <w:r>
        <w:lastRenderedPageBreak/>
        <w:t xml:space="preserve">vigilare sulla gestione dei rifiuti pericolosi potenzialmente infetti e speciali pericolosi eseguendo con cadenza semestrale un sopralluogo nella struttura finalizzato alla verifica della corretta effettuazione della conservazione e dello smaltimento dei rifiuti pericolosi potenzialmente infetti e speciali pericolosi. </w:t>
      </w:r>
    </w:p>
    <w:p w14:paraId="73B49282" w14:textId="77777777" w:rsidR="00D07876" w:rsidRDefault="0050461F">
      <w:pPr>
        <w:spacing w:after="71" w:line="259" w:lineRule="auto"/>
        <w:ind w:left="284" w:firstLine="0"/>
        <w:jc w:val="left"/>
      </w:pPr>
      <w:r>
        <w:t xml:space="preserve"> </w:t>
      </w:r>
    </w:p>
    <w:p w14:paraId="716571DF" w14:textId="77777777" w:rsidR="00D07876" w:rsidRDefault="0050461F">
      <w:pPr>
        <w:pStyle w:val="Titolo1"/>
        <w:ind w:left="276" w:hanging="284"/>
      </w:pPr>
      <w:bookmarkStart w:id="10" w:name="_Toc38096"/>
      <w:r>
        <w:rPr>
          <w:sz w:val="24"/>
        </w:rPr>
        <w:t>V</w:t>
      </w:r>
      <w:r>
        <w:t xml:space="preserve">ARIAZIONE DEL </w:t>
      </w:r>
      <w:r>
        <w:rPr>
          <w:sz w:val="24"/>
        </w:rPr>
        <w:t>D</w:t>
      </w:r>
      <w:r>
        <w:t xml:space="preserve">IRETTORE </w:t>
      </w:r>
      <w:r>
        <w:rPr>
          <w:sz w:val="24"/>
        </w:rPr>
        <w:t>S</w:t>
      </w:r>
      <w:r>
        <w:t>ANITARIO</w:t>
      </w:r>
      <w:r>
        <w:rPr>
          <w:sz w:val="24"/>
        </w:rPr>
        <w:t xml:space="preserve"> </w:t>
      </w:r>
      <w:bookmarkEnd w:id="10"/>
    </w:p>
    <w:p w14:paraId="5BCE6089" w14:textId="77777777" w:rsidR="00D07876" w:rsidRDefault="0050461F">
      <w:pPr>
        <w:ind w:left="2" w:right="5"/>
      </w:pPr>
      <w:r>
        <w:t xml:space="preserve">Il Titolare/Legale rappresentante della struttura sanitaria dovrà presentare </w:t>
      </w:r>
      <w:r w:rsidRPr="00E84F9B">
        <w:t xml:space="preserve">alla </w:t>
      </w:r>
      <w:r w:rsidR="00E84F9B">
        <w:t xml:space="preserve">                                 </w:t>
      </w:r>
      <w:r w:rsidR="0073087C" w:rsidRPr="00E84F9B">
        <w:t>SC</w:t>
      </w:r>
      <w:r w:rsidR="00E84F9B">
        <w:t xml:space="preserve"> </w:t>
      </w:r>
      <w:r w:rsidR="0073087C" w:rsidRPr="00E84F9B">
        <w:t>ISP</w:t>
      </w:r>
      <w:r w:rsidR="00E84F9B" w:rsidRPr="00E84F9B">
        <w:t>/SS ISP</w:t>
      </w:r>
      <w:r w:rsidR="0073087C" w:rsidRPr="00E84F9B">
        <w:t xml:space="preserve"> </w:t>
      </w:r>
      <w:r w:rsidRPr="00E84F9B">
        <w:t>di riferimento la comunicazione di variazione del Direttore Sanitario utilizzando la</w:t>
      </w:r>
      <w:r>
        <w:t xml:space="preserve"> modulistica prevista (modulo “A182-MD016 fac-simile Variazione denominazione struttura sanitaria). </w:t>
      </w:r>
    </w:p>
    <w:p w14:paraId="175A5099" w14:textId="77777777" w:rsidR="00D07876" w:rsidRDefault="0050461F">
      <w:pPr>
        <w:ind w:left="2" w:right="5"/>
      </w:pPr>
      <w:r>
        <w:t xml:space="preserve">La responsabilità della struttura partirà a far data dal documento di accettazione. </w:t>
      </w:r>
    </w:p>
    <w:p w14:paraId="7ED2B57A" w14:textId="77777777" w:rsidR="00D07876" w:rsidRDefault="0050461F">
      <w:pPr>
        <w:spacing w:after="18" w:line="259" w:lineRule="auto"/>
        <w:ind w:left="0" w:firstLine="0"/>
        <w:jc w:val="left"/>
      </w:pPr>
      <w:r>
        <w:t xml:space="preserve"> </w:t>
      </w:r>
    </w:p>
    <w:p w14:paraId="7488F67D" w14:textId="77777777" w:rsidR="00D07876" w:rsidRDefault="0050461F">
      <w:pPr>
        <w:pStyle w:val="Titolo1"/>
        <w:ind w:left="420" w:hanging="428"/>
      </w:pPr>
      <w:bookmarkStart w:id="11" w:name="_Toc38097"/>
      <w:r>
        <w:rPr>
          <w:sz w:val="24"/>
        </w:rPr>
        <w:t>R</w:t>
      </w:r>
      <w:r>
        <w:t>EQUISITI</w:t>
      </w:r>
      <w:r>
        <w:rPr>
          <w:sz w:val="24"/>
        </w:rPr>
        <w:t xml:space="preserve"> </w:t>
      </w:r>
      <w:bookmarkEnd w:id="11"/>
    </w:p>
    <w:p w14:paraId="45650C46" w14:textId="77777777" w:rsidR="00D07876" w:rsidRDefault="0050461F">
      <w:pPr>
        <w:ind w:left="2" w:right="5"/>
      </w:pPr>
      <w:r>
        <w:t xml:space="preserve">Sia le strutture poliambulatoriali che le AOM devono essere in possesso di: </w:t>
      </w:r>
    </w:p>
    <w:p w14:paraId="5094C4CD" w14:textId="77777777" w:rsidR="00D07876" w:rsidRDefault="0050461F">
      <w:pPr>
        <w:numPr>
          <w:ilvl w:val="0"/>
          <w:numId w:val="7"/>
        </w:numPr>
        <w:spacing w:after="32"/>
        <w:ind w:right="5" w:hanging="548"/>
      </w:pPr>
      <w:r>
        <w:t xml:space="preserve">requisiti strutturali e tecnologici generali </w:t>
      </w:r>
    </w:p>
    <w:p w14:paraId="764ED179" w14:textId="77777777" w:rsidR="00D07876" w:rsidRDefault="0050461F">
      <w:pPr>
        <w:numPr>
          <w:ilvl w:val="0"/>
          <w:numId w:val="7"/>
        </w:numPr>
        <w:spacing w:after="32"/>
        <w:ind w:right="5" w:hanging="548"/>
      </w:pPr>
      <w:r>
        <w:t xml:space="preserve">requisiti strutturali specifici </w:t>
      </w:r>
    </w:p>
    <w:p w14:paraId="48C70977" w14:textId="77777777" w:rsidR="00D07876" w:rsidRDefault="0050461F">
      <w:pPr>
        <w:numPr>
          <w:ilvl w:val="0"/>
          <w:numId w:val="7"/>
        </w:numPr>
        <w:spacing w:after="32"/>
        <w:ind w:right="5" w:hanging="548"/>
      </w:pPr>
      <w:r>
        <w:t xml:space="preserve">requisiti organizzativi generali </w:t>
      </w:r>
    </w:p>
    <w:p w14:paraId="16C2F379" w14:textId="77777777" w:rsidR="00D07876" w:rsidRDefault="0050461F">
      <w:pPr>
        <w:numPr>
          <w:ilvl w:val="0"/>
          <w:numId w:val="7"/>
        </w:numPr>
        <w:ind w:right="5" w:hanging="548"/>
      </w:pPr>
      <w:r>
        <w:t xml:space="preserve">requisiti organizzativi specifici </w:t>
      </w:r>
    </w:p>
    <w:p w14:paraId="5003293F" w14:textId="77777777" w:rsidR="00D07876" w:rsidRDefault="0050461F">
      <w:pPr>
        <w:spacing w:after="17" w:line="259" w:lineRule="auto"/>
        <w:ind w:left="7" w:firstLine="0"/>
        <w:jc w:val="left"/>
      </w:pPr>
      <w:r>
        <w:t xml:space="preserve"> </w:t>
      </w:r>
    </w:p>
    <w:p w14:paraId="245229E2" w14:textId="77777777" w:rsidR="00D07876" w:rsidRDefault="0050461F">
      <w:pPr>
        <w:ind w:left="2" w:right="5"/>
      </w:pPr>
      <w:r>
        <w:t xml:space="preserve">Tutti i requisiti devono essere verificabili di fatto o tramite documentazione che ne dimostri l’esistenza e l’applicazione. </w:t>
      </w:r>
    </w:p>
    <w:p w14:paraId="7F1D8E53" w14:textId="77777777" w:rsidR="00D07876" w:rsidRDefault="0050461F">
      <w:pPr>
        <w:spacing w:after="0" w:line="259" w:lineRule="auto"/>
        <w:ind w:left="0" w:firstLine="0"/>
        <w:jc w:val="left"/>
      </w:pPr>
      <w:r>
        <w:t xml:space="preserve"> </w:t>
      </w:r>
    </w:p>
    <w:p w14:paraId="2BEA1471" w14:textId="77777777" w:rsidR="00D07876" w:rsidRDefault="0050461F">
      <w:pPr>
        <w:spacing w:after="0" w:line="259" w:lineRule="auto"/>
        <w:ind w:left="0" w:firstLine="0"/>
        <w:jc w:val="left"/>
      </w:pPr>
      <w:r>
        <w:t xml:space="preserve"> </w:t>
      </w:r>
    </w:p>
    <w:p w14:paraId="324FDA32" w14:textId="77777777" w:rsidR="00D07876" w:rsidRDefault="00D07876">
      <w:pPr>
        <w:sectPr w:rsidR="00D07876">
          <w:headerReference w:type="even" r:id="rId13"/>
          <w:headerReference w:type="default" r:id="rId14"/>
          <w:footerReference w:type="even" r:id="rId15"/>
          <w:footerReference w:type="default" r:id="rId16"/>
          <w:headerReference w:type="first" r:id="rId17"/>
          <w:footerReference w:type="first" r:id="rId18"/>
          <w:pgSz w:w="11906" w:h="16838"/>
          <w:pgMar w:top="782" w:right="1271" w:bottom="1056" w:left="1133" w:header="464" w:footer="289" w:gutter="0"/>
          <w:cols w:space="720"/>
        </w:sectPr>
      </w:pPr>
    </w:p>
    <w:p w14:paraId="3C727267" w14:textId="77777777" w:rsidR="00D07876" w:rsidRDefault="0050461F">
      <w:pPr>
        <w:spacing w:after="96" w:line="259" w:lineRule="auto"/>
        <w:ind w:left="2"/>
        <w:jc w:val="left"/>
      </w:pPr>
      <w:r>
        <w:rPr>
          <w:b/>
          <w:color w:val="339A65"/>
        </w:rPr>
        <w:lastRenderedPageBreak/>
        <w:t xml:space="preserve">PER LE ATTIVITA’ ODONTOIATRICHE MONOSPECIALISTICHE (AOM) </w:t>
      </w:r>
    </w:p>
    <w:p w14:paraId="0D9BA2C7" w14:textId="77777777" w:rsidR="00D07876" w:rsidRDefault="0050461F">
      <w:pPr>
        <w:spacing w:after="0" w:line="259" w:lineRule="auto"/>
        <w:ind w:left="2"/>
        <w:jc w:val="left"/>
      </w:pPr>
      <w:r>
        <w:rPr>
          <w:b/>
          <w:color w:val="339A65"/>
        </w:rPr>
        <w:t xml:space="preserve">Requisiti strutturali e tecnologici generali -AOM </w:t>
      </w:r>
    </w:p>
    <w:tbl>
      <w:tblPr>
        <w:tblStyle w:val="TableGrid"/>
        <w:tblW w:w="9489" w:type="dxa"/>
        <w:tblInd w:w="5" w:type="dxa"/>
        <w:tblCellMar>
          <w:top w:w="10" w:type="dxa"/>
          <w:left w:w="110" w:type="dxa"/>
          <w:right w:w="78" w:type="dxa"/>
        </w:tblCellMar>
        <w:tblLook w:val="04A0" w:firstRow="1" w:lastRow="0" w:firstColumn="1" w:lastColumn="0" w:noHBand="0" w:noVBand="1"/>
      </w:tblPr>
      <w:tblGrid>
        <w:gridCol w:w="1212"/>
        <w:gridCol w:w="8277"/>
      </w:tblGrid>
      <w:tr w:rsidR="00D07876" w14:paraId="40145F48"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26C0591A" w14:textId="77777777" w:rsidR="00D07876" w:rsidRDefault="0050461F">
            <w:pPr>
              <w:spacing w:after="0" w:line="259" w:lineRule="auto"/>
              <w:ind w:left="0" w:firstLine="0"/>
              <w:jc w:val="left"/>
            </w:pPr>
            <w:r>
              <w:rPr>
                <w:b/>
              </w:rPr>
              <w:t>SGTEC01</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3C2705C0" w14:textId="77777777" w:rsidR="00D07876" w:rsidRDefault="0050461F">
            <w:pPr>
              <w:spacing w:after="0" w:line="259" w:lineRule="auto"/>
              <w:ind w:left="0" w:firstLine="0"/>
              <w:jc w:val="left"/>
            </w:pPr>
            <w:r>
              <w:rPr>
                <w:i/>
              </w:rPr>
              <w:t xml:space="preserve">Si è in possesso dei requisiti previsti dalle vigenti leggi in materia di protezione antisismica? </w:t>
            </w:r>
          </w:p>
        </w:tc>
      </w:tr>
      <w:tr w:rsidR="00D07876" w14:paraId="752207B5"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68982066" w14:textId="77777777" w:rsidR="00D07876" w:rsidRDefault="0050461F">
            <w:pPr>
              <w:spacing w:after="0" w:line="259" w:lineRule="auto"/>
              <w:ind w:left="0" w:firstLine="0"/>
            </w:pPr>
            <w:r>
              <w:rPr>
                <w:b/>
              </w:rPr>
              <w:t xml:space="preserve">SGTEC02 </w:t>
            </w:r>
          </w:p>
        </w:tc>
        <w:tc>
          <w:tcPr>
            <w:tcW w:w="8277" w:type="dxa"/>
            <w:tcBorders>
              <w:top w:val="single" w:sz="4" w:space="0" w:color="000000"/>
              <w:left w:val="single" w:sz="4" w:space="0" w:color="000000"/>
              <w:bottom w:val="single" w:sz="4" w:space="0" w:color="000000"/>
              <w:right w:val="single" w:sz="4" w:space="0" w:color="000000"/>
            </w:tcBorders>
          </w:tcPr>
          <w:p w14:paraId="2F1FE1B1" w14:textId="77777777" w:rsidR="00D07876" w:rsidRDefault="0050461F">
            <w:pPr>
              <w:spacing w:after="0" w:line="259" w:lineRule="auto"/>
              <w:ind w:left="0" w:firstLine="0"/>
              <w:jc w:val="left"/>
            </w:pPr>
            <w:r>
              <w:rPr>
                <w:i/>
              </w:rPr>
              <w:t xml:space="preserve">La Struttura è in possesso dei requisiti previsti dalle vigenti leggi in materia di protezione antincendio? </w:t>
            </w:r>
          </w:p>
        </w:tc>
      </w:tr>
      <w:tr w:rsidR="00D07876" w14:paraId="6B90A017" w14:textId="77777777">
        <w:trPr>
          <w:trHeight w:val="3262"/>
        </w:trPr>
        <w:tc>
          <w:tcPr>
            <w:tcW w:w="1212" w:type="dxa"/>
            <w:tcBorders>
              <w:top w:val="single" w:sz="4" w:space="0" w:color="000000"/>
              <w:left w:val="single" w:sz="4" w:space="0" w:color="000000"/>
              <w:bottom w:val="single" w:sz="4" w:space="0" w:color="000000"/>
              <w:right w:val="single" w:sz="4" w:space="0" w:color="000000"/>
            </w:tcBorders>
            <w:vAlign w:val="center"/>
          </w:tcPr>
          <w:p w14:paraId="358EA4BD" w14:textId="77777777" w:rsidR="00D07876" w:rsidRDefault="0050461F">
            <w:pPr>
              <w:spacing w:after="0" w:line="259" w:lineRule="auto"/>
              <w:ind w:left="0" w:firstLine="0"/>
            </w:pPr>
            <w:r>
              <w:rPr>
                <w:b/>
              </w:rPr>
              <w:t xml:space="preserve">SGTEC03 </w:t>
            </w:r>
          </w:p>
        </w:tc>
        <w:tc>
          <w:tcPr>
            <w:tcW w:w="8277" w:type="dxa"/>
            <w:tcBorders>
              <w:top w:val="single" w:sz="4" w:space="0" w:color="000000"/>
              <w:left w:val="single" w:sz="4" w:space="0" w:color="000000"/>
              <w:bottom w:val="single" w:sz="4" w:space="0" w:color="000000"/>
              <w:right w:val="single" w:sz="4" w:space="0" w:color="000000"/>
            </w:tcBorders>
          </w:tcPr>
          <w:p w14:paraId="3C52B569" w14:textId="77777777" w:rsidR="00D07876" w:rsidRDefault="0050461F">
            <w:pPr>
              <w:spacing w:after="0" w:line="238" w:lineRule="auto"/>
              <w:ind w:left="0" w:firstLine="0"/>
              <w:jc w:val="left"/>
            </w:pPr>
            <w:r>
              <w:rPr>
                <w:i/>
              </w:rPr>
              <w:t xml:space="preserve">Si è in possesso dei requisiti previsti dalle vigenti leggi in materia di protezione acustica? </w:t>
            </w:r>
          </w:p>
          <w:p w14:paraId="4C065350" w14:textId="77777777" w:rsidR="00D07876" w:rsidRDefault="0050461F">
            <w:pPr>
              <w:spacing w:after="0" w:line="239" w:lineRule="auto"/>
              <w:ind w:left="0" w:right="61" w:firstLine="0"/>
            </w:pPr>
            <w:r>
              <w:rPr>
                <w:b/>
                <w:i/>
              </w:rPr>
              <w:t>Nota</w:t>
            </w:r>
            <w:r>
              <w:rPr>
                <w:i/>
              </w:rPr>
              <w:t>: Il Collaudo dei requisiti acustici passivi degli edifici ai sensi della Legge 447/95, del D.P.C.M.</w:t>
            </w:r>
            <w:r>
              <w:rPr>
                <w:b/>
                <w:i/>
              </w:rPr>
              <w:t xml:space="preserve"> </w:t>
            </w:r>
            <w:r>
              <w:rPr>
                <w:i/>
              </w:rPr>
              <w:t xml:space="preserve">5/12/97, della L.R. n. 13 del 10/08/01, firmato da tecnico abilitato in acustica, deve essere richiesto esclusivamente nel caso di nuove costruzioni e ristrutturazioni di edifici esistenti realizzati dall’entrata in vigore del D.P.C.M. 5/12/97 (a partire dal 20/02/98) siti in Comuni che hanno redatto la Classificazione acustica del proprio territorio ai sensi dell’art. 6 della L. 447/95. </w:t>
            </w:r>
          </w:p>
          <w:p w14:paraId="29B6F98F" w14:textId="77777777" w:rsidR="00D07876" w:rsidRDefault="0050461F">
            <w:pPr>
              <w:spacing w:after="0" w:line="259" w:lineRule="auto"/>
              <w:ind w:left="0" w:right="64" w:firstLine="0"/>
            </w:pPr>
            <w:r>
              <w:rPr>
                <w:i/>
              </w:rPr>
              <w:t xml:space="preserve">Non vengono contemplati gli interventi idraulici riguardanti esclusivamente la sistemazione di singoli appartamenti o l’inserimento o abbattimento di tavolati interni. </w:t>
            </w:r>
          </w:p>
        </w:tc>
      </w:tr>
      <w:tr w:rsidR="00D07876" w14:paraId="26D39DC2" w14:textId="77777777">
        <w:trPr>
          <w:trHeight w:val="418"/>
        </w:trPr>
        <w:tc>
          <w:tcPr>
            <w:tcW w:w="1212" w:type="dxa"/>
            <w:tcBorders>
              <w:top w:val="single" w:sz="4" w:space="0" w:color="000000"/>
              <w:left w:val="single" w:sz="4" w:space="0" w:color="000000"/>
              <w:bottom w:val="single" w:sz="4" w:space="0" w:color="000000"/>
              <w:right w:val="single" w:sz="4" w:space="0" w:color="000000"/>
            </w:tcBorders>
          </w:tcPr>
          <w:p w14:paraId="265A7497" w14:textId="77777777" w:rsidR="00D07876" w:rsidRDefault="0050461F">
            <w:pPr>
              <w:spacing w:after="0" w:line="259" w:lineRule="auto"/>
              <w:ind w:left="0" w:firstLine="0"/>
              <w:jc w:val="left"/>
            </w:pPr>
            <w:r>
              <w:rPr>
                <w:b/>
              </w:rPr>
              <w:t>SGTEC04</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77377D6C" w14:textId="77777777" w:rsidR="00D07876" w:rsidRDefault="0050461F">
            <w:pPr>
              <w:spacing w:after="0" w:line="259" w:lineRule="auto"/>
              <w:ind w:left="0" w:firstLine="0"/>
            </w:pPr>
            <w:r>
              <w:rPr>
                <w:i/>
              </w:rPr>
              <w:t>Si è in possesso dei requisiti previsti dalle vigenti leggi in materia di sicurezza elettrica e continuità elettrica?</w:t>
            </w:r>
            <w:r>
              <w:rPr>
                <w:i/>
                <w:vertAlign w:val="superscript"/>
              </w:rPr>
              <w:t xml:space="preserve"> </w:t>
            </w:r>
          </w:p>
        </w:tc>
      </w:tr>
      <w:tr w:rsidR="00D07876" w14:paraId="126DC7F8"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1F57E954" w14:textId="77777777" w:rsidR="00D07876" w:rsidRDefault="0050461F">
            <w:pPr>
              <w:spacing w:after="0" w:line="259" w:lineRule="auto"/>
              <w:ind w:left="0" w:firstLine="0"/>
              <w:jc w:val="left"/>
            </w:pPr>
            <w:r>
              <w:rPr>
                <w:b/>
              </w:rPr>
              <w:t>SGTEC05</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0A9F0ACB" w14:textId="77777777" w:rsidR="00D07876" w:rsidRDefault="0050461F">
            <w:pPr>
              <w:spacing w:after="0" w:line="259" w:lineRule="auto"/>
              <w:ind w:left="0" w:firstLine="0"/>
              <w:jc w:val="left"/>
            </w:pPr>
            <w:r>
              <w:rPr>
                <w:i/>
              </w:rPr>
              <w:t>Si è in possesso dei requisiti previsti dalle vigenti leggi in materia di sicurezza anti</w:t>
            </w:r>
            <w:r>
              <w:rPr>
                <w:rFonts w:ascii="Cambria Math" w:eastAsia="Cambria Math" w:hAnsi="Cambria Math" w:cs="Cambria Math"/>
                <w:sz w:val="23"/>
              </w:rPr>
              <w:t>‐</w:t>
            </w:r>
            <w:r>
              <w:rPr>
                <w:i/>
              </w:rPr>
              <w:t>infortunistica?</w:t>
            </w:r>
            <w:r>
              <w:rPr>
                <w:i/>
                <w:vertAlign w:val="superscript"/>
              </w:rPr>
              <w:t xml:space="preserve"> </w:t>
            </w:r>
          </w:p>
        </w:tc>
      </w:tr>
      <w:tr w:rsidR="00D07876" w14:paraId="0815BBF7"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189D2DBE" w14:textId="77777777" w:rsidR="00D07876" w:rsidRDefault="0050461F">
            <w:pPr>
              <w:spacing w:after="0" w:line="259" w:lineRule="auto"/>
              <w:ind w:left="0" w:firstLine="0"/>
              <w:jc w:val="left"/>
            </w:pPr>
            <w:r>
              <w:rPr>
                <w:b/>
              </w:rPr>
              <w:t>SGTEC06</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60F091C9" w14:textId="77777777" w:rsidR="00D07876" w:rsidRDefault="0050461F">
            <w:pPr>
              <w:spacing w:after="0" w:line="259" w:lineRule="auto"/>
              <w:ind w:left="0" w:firstLine="0"/>
            </w:pPr>
            <w:r>
              <w:rPr>
                <w:i/>
              </w:rPr>
              <w:t>Si è in possesso dei requisiti previsti dalle vigenti leggi in materia di igiene dei luoghi di lavoro?</w:t>
            </w:r>
            <w:r>
              <w:rPr>
                <w:i/>
                <w:vertAlign w:val="superscript"/>
              </w:rPr>
              <w:t xml:space="preserve"> </w:t>
            </w:r>
          </w:p>
        </w:tc>
      </w:tr>
      <w:tr w:rsidR="00D07876" w14:paraId="3971C4B7" w14:textId="77777777">
        <w:trPr>
          <w:trHeight w:val="418"/>
        </w:trPr>
        <w:tc>
          <w:tcPr>
            <w:tcW w:w="1212" w:type="dxa"/>
            <w:tcBorders>
              <w:top w:val="single" w:sz="4" w:space="0" w:color="000000"/>
              <w:left w:val="single" w:sz="4" w:space="0" w:color="000000"/>
              <w:bottom w:val="single" w:sz="4" w:space="0" w:color="000000"/>
              <w:right w:val="single" w:sz="4" w:space="0" w:color="000000"/>
            </w:tcBorders>
          </w:tcPr>
          <w:p w14:paraId="44D8B471" w14:textId="77777777" w:rsidR="00D07876" w:rsidRDefault="0050461F">
            <w:pPr>
              <w:spacing w:after="0" w:line="259" w:lineRule="auto"/>
              <w:ind w:left="0" w:firstLine="0"/>
              <w:jc w:val="left"/>
            </w:pPr>
            <w:r>
              <w:rPr>
                <w:b/>
              </w:rPr>
              <w:t>SGTEC07</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488F385B" w14:textId="77777777" w:rsidR="00D07876" w:rsidRDefault="0050461F">
            <w:pPr>
              <w:spacing w:after="0" w:line="259" w:lineRule="auto"/>
              <w:ind w:left="0" w:firstLine="0"/>
            </w:pPr>
            <w:r>
              <w:rPr>
                <w:i/>
              </w:rPr>
              <w:t>Si è in possesso dei requisiti previsti dalle vigenti leggi in materia di protezione dalle radiazioni ionizzanti?</w:t>
            </w:r>
            <w:r>
              <w:rPr>
                <w:i/>
                <w:vertAlign w:val="superscript"/>
              </w:rPr>
              <w:t xml:space="preserve"> </w:t>
            </w:r>
          </w:p>
        </w:tc>
      </w:tr>
      <w:tr w:rsidR="00D07876" w14:paraId="5CE8684B"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5C946929" w14:textId="77777777" w:rsidR="00D07876" w:rsidRDefault="0050461F">
            <w:pPr>
              <w:spacing w:after="0" w:line="259" w:lineRule="auto"/>
              <w:ind w:left="0" w:firstLine="0"/>
              <w:jc w:val="left"/>
            </w:pPr>
            <w:r>
              <w:rPr>
                <w:b/>
              </w:rPr>
              <w:t>SGTEC08</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44932B14" w14:textId="77777777" w:rsidR="00D07876" w:rsidRDefault="0050461F">
            <w:pPr>
              <w:spacing w:after="0" w:line="259" w:lineRule="auto"/>
              <w:ind w:left="0" w:firstLine="0"/>
            </w:pPr>
            <w:r>
              <w:rPr>
                <w:i/>
              </w:rPr>
              <w:t>Si è in possesso dei requisiti previsti dalle vigenti leggi in materia di eliminazione delle barriere architettoniche?</w:t>
            </w:r>
            <w:r>
              <w:rPr>
                <w:i/>
                <w:vertAlign w:val="superscript"/>
              </w:rPr>
              <w:t xml:space="preserve"> </w:t>
            </w:r>
          </w:p>
        </w:tc>
      </w:tr>
      <w:tr w:rsidR="00D07876" w14:paraId="4EE79158"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5AF5F0C4" w14:textId="77777777" w:rsidR="00D07876" w:rsidRDefault="0050461F">
            <w:pPr>
              <w:spacing w:after="0" w:line="259" w:lineRule="auto"/>
              <w:ind w:left="0" w:firstLine="0"/>
            </w:pPr>
            <w:r>
              <w:rPr>
                <w:b/>
              </w:rPr>
              <w:t xml:space="preserve">SGTEC09 </w:t>
            </w:r>
          </w:p>
        </w:tc>
        <w:tc>
          <w:tcPr>
            <w:tcW w:w="8277" w:type="dxa"/>
            <w:tcBorders>
              <w:top w:val="single" w:sz="4" w:space="0" w:color="000000"/>
              <w:left w:val="single" w:sz="4" w:space="0" w:color="000000"/>
              <w:bottom w:val="single" w:sz="4" w:space="0" w:color="000000"/>
              <w:right w:val="single" w:sz="4" w:space="0" w:color="000000"/>
            </w:tcBorders>
          </w:tcPr>
          <w:p w14:paraId="28228225" w14:textId="77777777" w:rsidR="00D07876" w:rsidRDefault="0050461F">
            <w:pPr>
              <w:spacing w:after="0" w:line="259" w:lineRule="auto"/>
              <w:ind w:left="0" w:firstLine="0"/>
            </w:pPr>
            <w:r>
              <w:rPr>
                <w:i/>
              </w:rPr>
              <w:t xml:space="preserve">Si è in possesso dei requisiti previsti dalle vigenti leggi in materia di smaltimento dei rifiuti? </w:t>
            </w:r>
          </w:p>
        </w:tc>
      </w:tr>
    </w:tbl>
    <w:p w14:paraId="24BFB6E2" w14:textId="77777777" w:rsidR="00D07876" w:rsidRDefault="0050461F">
      <w:pPr>
        <w:spacing w:after="96" w:line="259" w:lineRule="auto"/>
        <w:ind w:left="7" w:firstLine="0"/>
        <w:jc w:val="left"/>
      </w:pPr>
      <w:r>
        <w:rPr>
          <w:b/>
          <w:color w:val="339A65"/>
        </w:rPr>
        <w:t xml:space="preserve"> </w:t>
      </w:r>
    </w:p>
    <w:p w14:paraId="69D7D4BD" w14:textId="77777777" w:rsidR="00D07876" w:rsidRDefault="0050461F">
      <w:pPr>
        <w:spacing w:after="0" w:line="259" w:lineRule="auto"/>
        <w:ind w:left="2"/>
        <w:jc w:val="left"/>
      </w:pPr>
      <w:r>
        <w:rPr>
          <w:b/>
          <w:color w:val="339A65"/>
        </w:rPr>
        <w:t xml:space="preserve">Requisitivi organizzativi - AOM </w:t>
      </w:r>
    </w:p>
    <w:tbl>
      <w:tblPr>
        <w:tblStyle w:val="TableGrid"/>
        <w:tblW w:w="9825" w:type="dxa"/>
        <w:tblInd w:w="5" w:type="dxa"/>
        <w:tblCellMar>
          <w:top w:w="62" w:type="dxa"/>
          <w:left w:w="108" w:type="dxa"/>
          <w:right w:w="115" w:type="dxa"/>
        </w:tblCellMar>
        <w:tblLook w:val="04A0" w:firstRow="1" w:lastRow="0" w:firstColumn="1" w:lastColumn="0" w:noHBand="0" w:noVBand="1"/>
      </w:tblPr>
      <w:tblGrid>
        <w:gridCol w:w="1527"/>
        <w:gridCol w:w="8298"/>
      </w:tblGrid>
      <w:tr w:rsidR="00D07876" w14:paraId="7366AE0F" w14:textId="77777777">
        <w:trPr>
          <w:trHeight w:val="552"/>
        </w:trPr>
        <w:tc>
          <w:tcPr>
            <w:tcW w:w="1527" w:type="dxa"/>
            <w:tcBorders>
              <w:top w:val="single" w:sz="4" w:space="0" w:color="000000"/>
              <w:left w:val="single" w:sz="4" w:space="0" w:color="000000"/>
              <w:bottom w:val="single" w:sz="4" w:space="0" w:color="000000"/>
              <w:right w:val="single" w:sz="4" w:space="0" w:color="000000"/>
            </w:tcBorders>
            <w:vAlign w:val="center"/>
          </w:tcPr>
          <w:p w14:paraId="1809524B" w14:textId="77777777" w:rsidR="00D07876" w:rsidRDefault="0050461F">
            <w:pPr>
              <w:spacing w:after="0" w:line="259" w:lineRule="auto"/>
              <w:ind w:left="2" w:firstLine="0"/>
              <w:jc w:val="left"/>
            </w:pPr>
            <w:r>
              <w:rPr>
                <w:b/>
              </w:rPr>
              <w:t xml:space="preserve">OGPRO07 </w:t>
            </w:r>
          </w:p>
        </w:tc>
        <w:tc>
          <w:tcPr>
            <w:tcW w:w="8298" w:type="dxa"/>
            <w:tcBorders>
              <w:top w:val="single" w:sz="4" w:space="0" w:color="000000"/>
              <w:left w:val="single" w:sz="4" w:space="0" w:color="000000"/>
              <w:bottom w:val="single" w:sz="4" w:space="0" w:color="000000"/>
              <w:right w:val="single" w:sz="4" w:space="0" w:color="000000"/>
            </w:tcBorders>
          </w:tcPr>
          <w:p w14:paraId="38A6D5D9" w14:textId="77777777" w:rsidR="00D07876" w:rsidRDefault="0050461F">
            <w:pPr>
              <w:spacing w:after="0" w:line="259" w:lineRule="auto"/>
              <w:ind w:left="0" w:firstLine="0"/>
              <w:jc w:val="left"/>
            </w:pPr>
            <w:r>
              <w:rPr>
                <w:i/>
              </w:rPr>
              <w:t>Sono predisposti documenti riguardanti le modalità di pulizia, lavaggio, disinfezione e sterilizzazione di tutti gli strumenti ed accessori?</w:t>
            </w:r>
            <w:r>
              <w:rPr>
                <w:b/>
                <w:i/>
              </w:rPr>
              <w:t xml:space="preserve"> </w:t>
            </w:r>
          </w:p>
        </w:tc>
      </w:tr>
      <w:tr w:rsidR="00D07876" w14:paraId="60A69A2E" w14:textId="77777777">
        <w:trPr>
          <w:trHeight w:val="554"/>
        </w:trPr>
        <w:tc>
          <w:tcPr>
            <w:tcW w:w="1527" w:type="dxa"/>
            <w:tcBorders>
              <w:top w:val="single" w:sz="4" w:space="0" w:color="000000"/>
              <w:left w:val="single" w:sz="4" w:space="0" w:color="000000"/>
              <w:bottom w:val="single" w:sz="4" w:space="0" w:color="000000"/>
              <w:right w:val="single" w:sz="4" w:space="0" w:color="000000"/>
            </w:tcBorders>
            <w:vAlign w:val="center"/>
          </w:tcPr>
          <w:p w14:paraId="4530798C" w14:textId="77777777" w:rsidR="00D07876" w:rsidRDefault="0050461F">
            <w:pPr>
              <w:spacing w:after="0" w:line="259" w:lineRule="auto"/>
              <w:ind w:left="2" w:firstLine="0"/>
              <w:jc w:val="left"/>
            </w:pPr>
            <w:r>
              <w:rPr>
                <w:b/>
              </w:rPr>
              <w:t xml:space="preserve">OGPRO08 </w:t>
            </w:r>
          </w:p>
        </w:tc>
        <w:tc>
          <w:tcPr>
            <w:tcW w:w="8298" w:type="dxa"/>
            <w:tcBorders>
              <w:top w:val="single" w:sz="4" w:space="0" w:color="000000"/>
              <w:left w:val="single" w:sz="4" w:space="0" w:color="000000"/>
              <w:bottom w:val="single" w:sz="4" w:space="0" w:color="000000"/>
              <w:right w:val="single" w:sz="4" w:space="0" w:color="000000"/>
            </w:tcBorders>
          </w:tcPr>
          <w:p w14:paraId="6FB3D2B0" w14:textId="77777777" w:rsidR="00D07876" w:rsidRDefault="0050461F">
            <w:pPr>
              <w:spacing w:after="0" w:line="259" w:lineRule="auto"/>
              <w:ind w:left="0" w:firstLine="0"/>
              <w:jc w:val="left"/>
            </w:pPr>
            <w:r>
              <w:rPr>
                <w:i/>
              </w:rPr>
              <w:t xml:space="preserve">Sono predisposti documenti riguardanti la pulizia e sanificazione degli ambienti? </w:t>
            </w:r>
          </w:p>
        </w:tc>
      </w:tr>
    </w:tbl>
    <w:p w14:paraId="7275B472" w14:textId="77777777" w:rsidR="00D07876" w:rsidRDefault="0050461F">
      <w:pPr>
        <w:spacing w:after="98" w:line="259" w:lineRule="auto"/>
        <w:ind w:left="7" w:firstLine="0"/>
        <w:jc w:val="left"/>
      </w:pPr>
      <w:r>
        <w:rPr>
          <w:b/>
          <w:color w:val="339A65"/>
        </w:rPr>
        <w:t xml:space="preserve"> </w:t>
      </w:r>
    </w:p>
    <w:p w14:paraId="28985C2C" w14:textId="77777777" w:rsidR="00D07876" w:rsidRDefault="0050461F">
      <w:pPr>
        <w:spacing w:after="0" w:line="259" w:lineRule="auto"/>
        <w:ind w:left="2"/>
        <w:jc w:val="left"/>
      </w:pPr>
      <w:r>
        <w:rPr>
          <w:b/>
          <w:color w:val="339A65"/>
        </w:rPr>
        <w:t xml:space="preserve">Requisiti strutturali specifici - AOM </w:t>
      </w:r>
    </w:p>
    <w:tbl>
      <w:tblPr>
        <w:tblStyle w:val="TableGrid"/>
        <w:tblW w:w="9780" w:type="dxa"/>
        <w:tblInd w:w="5" w:type="dxa"/>
        <w:tblCellMar>
          <w:top w:w="60" w:type="dxa"/>
          <w:left w:w="108" w:type="dxa"/>
          <w:right w:w="47" w:type="dxa"/>
        </w:tblCellMar>
        <w:tblLook w:val="04A0" w:firstRow="1" w:lastRow="0" w:firstColumn="1" w:lastColumn="0" w:noHBand="0" w:noVBand="1"/>
      </w:tblPr>
      <w:tblGrid>
        <w:gridCol w:w="1527"/>
        <w:gridCol w:w="8253"/>
      </w:tblGrid>
      <w:tr w:rsidR="00D07876" w14:paraId="31CABFEE" w14:textId="77777777">
        <w:trPr>
          <w:trHeight w:val="550"/>
        </w:trPr>
        <w:tc>
          <w:tcPr>
            <w:tcW w:w="1527" w:type="dxa"/>
            <w:tcBorders>
              <w:top w:val="single" w:sz="4" w:space="0" w:color="000000"/>
              <w:left w:val="single" w:sz="4" w:space="0" w:color="000000"/>
              <w:bottom w:val="single" w:sz="4" w:space="0" w:color="000000"/>
              <w:right w:val="single" w:sz="4" w:space="0" w:color="000000"/>
            </w:tcBorders>
            <w:vAlign w:val="center"/>
          </w:tcPr>
          <w:p w14:paraId="7814C70B" w14:textId="77777777" w:rsidR="00D07876" w:rsidRDefault="0050461F">
            <w:pPr>
              <w:spacing w:after="0" w:line="259" w:lineRule="auto"/>
              <w:ind w:left="2" w:firstLine="0"/>
              <w:jc w:val="left"/>
            </w:pPr>
            <w:r>
              <w:rPr>
                <w:b/>
              </w:rPr>
              <w:t>SSASA01/d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5024E0A3" w14:textId="77777777" w:rsidR="00D07876" w:rsidRDefault="0050461F">
            <w:pPr>
              <w:spacing w:after="0" w:line="259" w:lineRule="auto"/>
              <w:ind w:left="0" w:firstLine="0"/>
              <w:jc w:val="left"/>
            </w:pPr>
            <w:r>
              <w:rPr>
                <w:i/>
              </w:rPr>
              <w:t>Esiste una sala per l’esecuzione delle prestazioni, che garantisca il rispetto della privacy dell’utente, in particolare con area separata per spogliarsi?</w:t>
            </w:r>
            <w:r>
              <w:rPr>
                <w:i/>
                <w:color w:val="339A65"/>
              </w:rPr>
              <w:t xml:space="preserve"> </w:t>
            </w:r>
          </w:p>
        </w:tc>
      </w:tr>
      <w:tr w:rsidR="00D07876" w14:paraId="41277231" w14:textId="77777777">
        <w:trPr>
          <w:trHeight w:val="550"/>
        </w:trPr>
        <w:tc>
          <w:tcPr>
            <w:tcW w:w="1527" w:type="dxa"/>
            <w:tcBorders>
              <w:top w:val="single" w:sz="4" w:space="0" w:color="000000"/>
              <w:left w:val="single" w:sz="4" w:space="0" w:color="000000"/>
              <w:bottom w:val="single" w:sz="4" w:space="0" w:color="000000"/>
              <w:right w:val="single" w:sz="4" w:space="0" w:color="000000"/>
            </w:tcBorders>
            <w:vAlign w:val="center"/>
          </w:tcPr>
          <w:p w14:paraId="4A31EAD2" w14:textId="77777777" w:rsidR="00D07876" w:rsidRDefault="0050461F">
            <w:pPr>
              <w:spacing w:after="0" w:line="259" w:lineRule="auto"/>
              <w:ind w:left="2" w:firstLine="0"/>
              <w:jc w:val="left"/>
            </w:pPr>
            <w:r>
              <w:rPr>
                <w:b/>
              </w:rPr>
              <w:t>SSASA02/d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780A6090" w14:textId="77777777" w:rsidR="00D07876" w:rsidRDefault="0050461F">
            <w:pPr>
              <w:spacing w:after="0" w:line="259" w:lineRule="auto"/>
              <w:ind w:left="0" w:firstLine="0"/>
              <w:jc w:val="left"/>
            </w:pPr>
            <w:r>
              <w:rPr>
                <w:i/>
              </w:rPr>
              <w:t xml:space="preserve">Esistono degli spazi per l’attesa, per l’accettazione, per le attività amministrative? </w:t>
            </w:r>
          </w:p>
        </w:tc>
      </w:tr>
      <w:tr w:rsidR="00D07876" w14:paraId="4187EBE5" w14:textId="77777777">
        <w:trPr>
          <w:trHeight w:val="456"/>
        </w:trPr>
        <w:tc>
          <w:tcPr>
            <w:tcW w:w="1527" w:type="dxa"/>
            <w:tcBorders>
              <w:top w:val="single" w:sz="4" w:space="0" w:color="000000"/>
              <w:left w:val="single" w:sz="4" w:space="0" w:color="000000"/>
              <w:bottom w:val="single" w:sz="4" w:space="0" w:color="000000"/>
              <w:right w:val="single" w:sz="4" w:space="0" w:color="000000"/>
            </w:tcBorders>
          </w:tcPr>
          <w:p w14:paraId="2154A1A3" w14:textId="77777777" w:rsidR="00D07876" w:rsidRDefault="0050461F">
            <w:pPr>
              <w:spacing w:after="0" w:line="259" w:lineRule="auto"/>
              <w:ind w:left="2" w:firstLine="0"/>
              <w:jc w:val="left"/>
            </w:pPr>
            <w:r>
              <w:rPr>
                <w:b/>
              </w:rPr>
              <w:t>SSASA03/d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46C9A9E7" w14:textId="77777777" w:rsidR="00D07876" w:rsidRDefault="0050461F">
            <w:pPr>
              <w:spacing w:after="0" w:line="259" w:lineRule="auto"/>
              <w:ind w:left="0" w:firstLine="0"/>
              <w:jc w:val="left"/>
            </w:pPr>
            <w:r>
              <w:rPr>
                <w:i/>
              </w:rPr>
              <w:t>I servizi igienici per il personale sono distinti da quelli per gli utenti?</w:t>
            </w:r>
            <w:r>
              <w:rPr>
                <w:i/>
                <w:color w:val="339A65"/>
              </w:rPr>
              <w:t xml:space="preserve"> </w:t>
            </w:r>
          </w:p>
        </w:tc>
      </w:tr>
      <w:tr w:rsidR="00D07876" w14:paraId="68696459" w14:textId="77777777">
        <w:trPr>
          <w:trHeight w:val="317"/>
        </w:trPr>
        <w:tc>
          <w:tcPr>
            <w:tcW w:w="1527" w:type="dxa"/>
            <w:tcBorders>
              <w:top w:val="single" w:sz="4" w:space="0" w:color="000000"/>
              <w:left w:val="single" w:sz="4" w:space="0" w:color="000000"/>
              <w:bottom w:val="single" w:sz="4" w:space="0" w:color="000000"/>
              <w:right w:val="single" w:sz="4" w:space="0" w:color="000000"/>
            </w:tcBorders>
          </w:tcPr>
          <w:p w14:paraId="16717607" w14:textId="77777777" w:rsidR="00D07876" w:rsidRDefault="0050461F">
            <w:pPr>
              <w:spacing w:after="0" w:line="259" w:lineRule="auto"/>
              <w:ind w:left="2" w:firstLine="0"/>
              <w:jc w:val="left"/>
            </w:pPr>
            <w:r>
              <w:rPr>
                <w:b/>
              </w:rPr>
              <w:t>SSASA04/d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19C9A91C" w14:textId="77777777" w:rsidR="00D07876" w:rsidRDefault="0050461F">
            <w:pPr>
              <w:spacing w:after="0" w:line="259" w:lineRule="auto"/>
              <w:ind w:left="0" w:firstLine="0"/>
              <w:jc w:val="left"/>
            </w:pPr>
            <w:r>
              <w:rPr>
                <w:i/>
              </w:rPr>
              <w:t>Esiste uno spazio, o dei locali per il deposito del materiale pulito?</w:t>
            </w:r>
            <w:r>
              <w:rPr>
                <w:i/>
                <w:color w:val="339A65"/>
              </w:rPr>
              <w:t xml:space="preserve"> </w:t>
            </w:r>
          </w:p>
        </w:tc>
      </w:tr>
      <w:tr w:rsidR="00D07876" w14:paraId="5C9ED664" w14:textId="77777777">
        <w:trPr>
          <w:trHeight w:val="422"/>
        </w:trPr>
        <w:tc>
          <w:tcPr>
            <w:tcW w:w="1527" w:type="dxa"/>
            <w:tcBorders>
              <w:top w:val="single" w:sz="4" w:space="0" w:color="000000"/>
              <w:left w:val="single" w:sz="4" w:space="0" w:color="000000"/>
              <w:bottom w:val="single" w:sz="4" w:space="0" w:color="000000"/>
              <w:right w:val="single" w:sz="4" w:space="0" w:color="000000"/>
            </w:tcBorders>
          </w:tcPr>
          <w:p w14:paraId="2E3B879F" w14:textId="77777777" w:rsidR="00D07876" w:rsidRDefault="0050461F">
            <w:pPr>
              <w:spacing w:after="0" w:line="259" w:lineRule="auto"/>
              <w:ind w:left="2" w:firstLine="0"/>
              <w:jc w:val="left"/>
            </w:pPr>
            <w:r>
              <w:rPr>
                <w:b/>
              </w:rPr>
              <w:t>SSASA05/d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3CCE97B5" w14:textId="77777777" w:rsidR="00D07876" w:rsidRDefault="0050461F">
            <w:pPr>
              <w:spacing w:after="0" w:line="259" w:lineRule="auto"/>
              <w:ind w:left="0" w:firstLine="0"/>
              <w:jc w:val="left"/>
            </w:pPr>
            <w:r>
              <w:rPr>
                <w:i/>
              </w:rPr>
              <w:t>Esiste uno spazio, o dei locali per il deposito del materiale sporco?</w:t>
            </w:r>
            <w:r>
              <w:rPr>
                <w:i/>
                <w:color w:val="339A65"/>
              </w:rPr>
              <w:t xml:space="preserve"> </w:t>
            </w:r>
          </w:p>
        </w:tc>
      </w:tr>
      <w:tr w:rsidR="00D07876" w14:paraId="63CDA76F" w14:textId="77777777">
        <w:trPr>
          <w:trHeight w:val="610"/>
        </w:trPr>
        <w:tc>
          <w:tcPr>
            <w:tcW w:w="1527" w:type="dxa"/>
            <w:tcBorders>
              <w:top w:val="single" w:sz="4" w:space="0" w:color="000000"/>
              <w:left w:val="single" w:sz="4" w:space="0" w:color="000000"/>
              <w:bottom w:val="single" w:sz="4" w:space="0" w:color="000000"/>
              <w:right w:val="single" w:sz="4" w:space="0" w:color="000000"/>
            </w:tcBorders>
            <w:vAlign w:val="center"/>
          </w:tcPr>
          <w:p w14:paraId="549399C9" w14:textId="77777777" w:rsidR="00D07876" w:rsidRDefault="0050461F">
            <w:pPr>
              <w:spacing w:after="0" w:line="259" w:lineRule="auto"/>
              <w:ind w:left="2" w:firstLine="0"/>
              <w:jc w:val="left"/>
            </w:pPr>
            <w:r>
              <w:rPr>
                <w:b/>
              </w:rPr>
              <w:lastRenderedPageBreak/>
              <w:t>SSASA06/d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3D7F9D98" w14:textId="77777777" w:rsidR="00D07876" w:rsidRDefault="0050461F">
            <w:pPr>
              <w:spacing w:after="0" w:line="259" w:lineRule="auto"/>
              <w:ind w:left="0" w:firstLine="0"/>
              <w:jc w:val="left"/>
            </w:pPr>
            <w:r>
              <w:rPr>
                <w:i/>
              </w:rPr>
              <w:t>Esiste uno spazio, o degli armadi per il deposito del materiale d’uso, delle attrezzature, delle strumentazioni?</w:t>
            </w:r>
            <w:r>
              <w:rPr>
                <w:i/>
                <w:color w:val="339A65"/>
              </w:rPr>
              <w:t xml:space="preserve"> </w:t>
            </w:r>
          </w:p>
        </w:tc>
      </w:tr>
      <w:tr w:rsidR="00D07876" w14:paraId="60FB4ECB" w14:textId="77777777">
        <w:trPr>
          <w:trHeight w:val="550"/>
        </w:trPr>
        <w:tc>
          <w:tcPr>
            <w:tcW w:w="1527" w:type="dxa"/>
            <w:tcBorders>
              <w:top w:val="single" w:sz="4" w:space="0" w:color="000000"/>
              <w:left w:val="single" w:sz="4" w:space="0" w:color="000000"/>
              <w:bottom w:val="single" w:sz="4" w:space="0" w:color="000000"/>
              <w:right w:val="single" w:sz="4" w:space="0" w:color="000000"/>
            </w:tcBorders>
            <w:vAlign w:val="center"/>
          </w:tcPr>
          <w:p w14:paraId="639D37A5" w14:textId="77777777" w:rsidR="00D07876" w:rsidRDefault="0050461F">
            <w:pPr>
              <w:spacing w:after="0" w:line="259" w:lineRule="auto"/>
              <w:ind w:left="2" w:firstLine="0"/>
              <w:jc w:val="left"/>
            </w:pPr>
            <w:r>
              <w:rPr>
                <w:b/>
              </w:rPr>
              <w:t>SSASA07/d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216CAB7B" w14:textId="77777777" w:rsidR="00D07876" w:rsidRDefault="0050461F">
            <w:pPr>
              <w:spacing w:after="0" w:line="259" w:lineRule="auto"/>
              <w:ind w:left="0" w:firstLine="0"/>
              <w:jc w:val="left"/>
            </w:pPr>
            <w:r>
              <w:rPr>
                <w:i/>
              </w:rPr>
              <w:t>In tutti i locali, sono assicurate, di regola, l’illuminazione e la ventilazione naturali?</w:t>
            </w:r>
            <w:r>
              <w:rPr>
                <w:i/>
                <w:color w:val="339A65"/>
              </w:rPr>
              <w:t xml:space="preserve"> </w:t>
            </w:r>
          </w:p>
        </w:tc>
      </w:tr>
      <w:tr w:rsidR="00D07876" w14:paraId="7F098E4D" w14:textId="77777777">
        <w:trPr>
          <w:trHeight w:val="281"/>
        </w:trPr>
        <w:tc>
          <w:tcPr>
            <w:tcW w:w="1527" w:type="dxa"/>
            <w:tcBorders>
              <w:top w:val="single" w:sz="4" w:space="0" w:color="000000"/>
              <w:left w:val="single" w:sz="4" w:space="0" w:color="000000"/>
              <w:bottom w:val="single" w:sz="4" w:space="0" w:color="000000"/>
              <w:right w:val="single" w:sz="4" w:space="0" w:color="000000"/>
            </w:tcBorders>
          </w:tcPr>
          <w:p w14:paraId="240ABC08" w14:textId="77777777" w:rsidR="00D07876" w:rsidRDefault="0050461F">
            <w:pPr>
              <w:spacing w:after="0" w:line="259" w:lineRule="auto"/>
              <w:ind w:left="2" w:firstLine="0"/>
              <w:jc w:val="left"/>
            </w:pPr>
            <w:r>
              <w:rPr>
                <w:b/>
              </w:rPr>
              <w:t>SSASA08/d</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4ADC432A" w14:textId="77777777" w:rsidR="00D07876" w:rsidRDefault="0050461F">
            <w:pPr>
              <w:spacing w:after="0" w:line="259" w:lineRule="auto"/>
              <w:ind w:left="0" w:firstLine="0"/>
              <w:jc w:val="left"/>
            </w:pPr>
            <w:r>
              <w:rPr>
                <w:i/>
              </w:rPr>
              <w:t>Esiste un impianto telefonico per utenti?</w:t>
            </w:r>
            <w:r>
              <w:rPr>
                <w:i/>
                <w:color w:val="339A65"/>
              </w:rPr>
              <w:t xml:space="preserve"> </w:t>
            </w:r>
          </w:p>
        </w:tc>
      </w:tr>
      <w:tr w:rsidR="00D07876" w14:paraId="505E313B" w14:textId="77777777">
        <w:trPr>
          <w:trHeight w:val="550"/>
        </w:trPr>
        <w:tc>
          <w:tcPr>
            <w:tcW w:w="1527" w:type="dxa"/>
            <w:tcBorders>
              <w:top w:val="single" w:sz="4" w:space="0" w:color="000000"/>
              <w:left w:val="single" w:sz="4" w:space="0" w:color="000000"/>
              <w:bottom w:val="single" w:sz="4" w:space="0" w:color="000000"/>
              <w:right w:val="single" w:sz="4" w:space="0" w:color="000000"/>
            </w:tcBorders>
            <w:vAlign w:val="center"/>
          </w:tcPr>
          <w:p w14:paraId="2CA51D54" w14:textId="77777777" w:rsidR="00D07876" w:rsidRDefault="0050461F">
            <w:pPr>
              <w:spacing w:after="0" w:line="259" w:lineRule="auto"/>
              <w:ind w:left="2" w:firstLine="0"/>
              <w:jc w:val="left"/>
            </w:pPr>
            <w:r>
              <w:rPr>
                <w:b/>
              </w:rPr>
              <w:t xml:space="preserve">SSASA09/d </w:t>
            </w:r>
          </w:p>
        </w:tc>
        <w:tc>
          <w:tcPr>
            <w:tcW w:w="8253" w:type="dxa"/>
            <w:tcBorders>
              <w:top w:val="single" w:sz="4" w:space="0" w:color="000000"/>
              <w:left w:val="single" w:sz="4" w:space="0" w:color="000000"/>
              <w:bottom w:val="single" w:sz="4" w:space="0" w:color="000000"/>
              <w:right w:val="single" w:sz="4" w:space="0" w:color="000000"/>
            </w:tcBorders>
          </w:tcPr>
          <w:p w14:paraId="5562F502" w14:textId="77777777" w:rsidR="00D07876" w:rsidRDefault="0050461F">
            <w:pPr>
              <w:spacing w:after="0" w:line="259" w:lineRule="auto"/>
              <w:ind w:left="0" w:firstLine="0"/>
            </w:pPr>
            <w:r>
              <w:rPr>
                <w:i/>
              </w:rPr>
              <w:t xml:space="preserve">Il locale ambulatorio dispone delle attrezzature e dei presidi medico </w:t>
            </w:r>
            <w:r>
              <w:rPr>
                <w:rFonts w:ascii="Cambria Math" w:eastAsia="Cambria Math" w:hAnsi="Cambria Math" w:cs="Cambria Math"/>
                <w:sz w:val="23"/>
              </w:rPr>
              <w:t>‐</w:t>
            </w:r>
            <w:r>
              <w:rPr>
                <w:i/>
              </w:rPr>
              <w:t xml:space="preserve"> chirurgici in relazione alla specificità dell’attività svolta? </w:t>
            </w:r>
          </w:p>
        </w:tc>
      </w:tr>
      <w:tr w:rsidR="00D07876" w14:paraId="08E4B398" w14:textId="77777777">
        <w:trPr>
          <w:trHeight w:val="281"/>
        </w:trPr>
        <w:tc>
          <w:tcPr>
            <w:tcW w:w="1527" w:type="dxa"/>
            <w:tcBorders>
              <w:top w:val="single" w:sz="4" w:space="0" w:color="000000"/>
              <w:left w:val="single" w:sz="4" w:space="0" w:color="000000"/>
              <w:bottom w:val="single" w:sz="4" w:space="0" w:color="000000"/>
              <w:right w:val="single" w:sz="4" w:space="0" w:color="000000"/>
            </w:tcBorders>
          </w:tcPr>
          <w:p w14:paraId="489386AA" w14:textId="77777777" w:rsidR="00D07876" w:rsidRDefault="0050461F">
            <w:pPr>
              <w:spacing w:after="0" w:line="259" w:lineRule="auto"/>
              <w:ind w:left="2" w:firstLine="0"/>
              <w:jc w:val="left"/>
            </w:pPr>
            <w:r>
              <w:rPr>
                <w:b/>
              </w:rPr>
              <w:t xml:space="preserve">SSASA10/d </w:t>
            </w:r>
          </w:p>
        </w:tc>
        <w:tc>
          <w:tcPr>
            <w:tcW w:w="8253" w:type="dxa"/>
            <w:tcBorders>
              <w:top w:val="single" w:sz="4" w:space="0" w:color="000000"/>
              <w:left w:val="single" w:sz="4" w:space="0" w:color="000000"/>
              <w:bottom w:val="single" w:sz="4" w:space="0" w:color="000000"/>
              <w:right w:val="single" w:sz="4" w:space="0" w:color="000000"/>
            </w:tcBorders>
          </w:tcPr>
          <w:p w14:paraId="5EA2069E" w14:textId="77777777" w:rsidR="00D07876" w:rsidRDefault="0050461F">
            <w:pPr>
              <w:spacing w:after="0" w:line="259" w:lineRule="auto"/>
              <w:ind w:left="0" w:firstLine="0"/>
              <w:jc w:val="left"/>
            </w:pPr>
            <w:r>
              <w:rPr>
                <w:i/>
              </w:rPr>
              <w:t xml:space="preserve">E’ presente un carrello per la gestione dell’emergenza? </w:t>
            </w:r>
          </w:p>
        </w:tc>
      </w:tr>
    </w:tbl>
    <w:p w14:paraId="48CA79AD" w14:textId="77777777" w:rsidR="00D07876" w:rsidRDefault="0050461F">
      <w:pPr>
        <w:spacing w:after="0" w:line="259" w:lineRule="auto"/>
        <w:ind w:left="7" w:firstLine="0"/>
        <w:jc w:val="left"/>
      </w:pPr>
      <w:r>
        <w:rPr>
          <w:b/>
          <w:color w:val="339A65"/>
        </w:rPr>
        <w:t xml:space="preserve"> </w:t>
      </w:r>
    </w:p>
    <w:p w14:paraId="1AAAC92D" w14:textId="77777777" w:rsidR="00D07876" w:rsidRDefault="0050461F">
      <w:pPr>
        <w:spacing w:after="96" w:line="259" w:lineRule="auto"/>
        <w:ind w:left="2"/>
        <w:jc w:val="left"/>
      </w:pPr>
      <w:r>
        <w:rPr>
          <w:b/>
          <w:color w:val="339A65"/>
        </w:rPr>
        <w:t xml:space="preserve">PER LE STRUTTURE POLIAMBULATORIALI </w:t>
      </w:r>
    </w:p>
    <w:p w14:paraId="24F48955" w14:textId="77777777" w:rsidR="00D07876" w:rsidRDefault="0050461F">
      <w:pPr>
        <w:spacing w:after="0" w:line="259" w:lineRule="auto"/>
        <w:ind w:left="2"/>
        <w:jc w:val="left"/>
      </w:pPr>
      <w:r>
        <w:rPr>
          <w:b/>
          <w:color w:val="339A65"/>
        </w:rPr>
        <w:t xml:space="preserve">Requisiti strutturali e tecnologici generali  </w:t>
      </w:r>
    </w:p>
    <w:tbl>
      <w:tblPr>
        <w:tblStyle w:val="TableGrid"/>
        <w:tblW w:w="9489" w:type="dxa"/>
        <w:tblInd w:w="5" w:type="dxa"/>
        <w:tblCellMar>
          <w:top w:w="10" w:type="dxa"/>
          <w:left w:w="110" w:type="dxa"/>
          <w:right w:w="78" w:type="dxa"/>
        </w:tblCellMar>
        <w:tblLook w:val="04A0" w:firstRow="1" w:lastRow="0" w:firstColumn="1" w:lastColumn="0" w:noHBand="0" w:noVBand="1"/>
      </w:tblPr>
      <w:tblGrid>
        <w:gridCol w:w="1212"/>
        <w:gridCol w:w="8277"/>
      </w:tblGrid>
      <w:tr w:rsidR="00D07876" w14:paraId="0E52C7CF"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54454E61" w14:textId="77777777" w:rsidR="00D07876" w:rsidRDefault="0050461F">
            <w:pPr>
              <w:spacing w:after="0" w:line="259" w:lineRule="auto"/>
              <w:ind w:left="0" w:firstLine="0"/>
              <w:jc w:val="left"/>
            </w:pPr>
            <w:r>
              <w:rPr>
                <w:b/>
              </w:rPr>
              <w:t>SGTEC01</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01DCCA8A" w14:textId="77777777" w:rsidR="00D07876" w:rsidRDefault="0050461F">
            <w:pPr>
              <w:spacing w:after="0" w:line="259" w:lineRule="auto"/>
              <w:ind w:left="0" w:firstLine="0"/>
              <w:jc w:val="left"/>
            </w:pPr>
            <w:r>
              <w:rPr>
                <w:i/>
              </w:rPr>
              <w:t xml:space="preserve">Si è in possesso dei requisiti previsti dalle vigenti leggi in materia di protezione antisismica? </w:t>
            </w:r>
          </w:p>
        </w:tc>
      </w:tr>
      <w:tr w:rsidR="00D07876" w14:paraId="0C54F14D"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18C8021B" w14:textId="77777777" w:rsidR="00D07876" w:rsidRDefault="0050461F">
            <w:pPr>
              <w:spacing w:after="0" w:line="259" w:lineRule="auto"/>
              <w:ind w:left="0" w:firstLine="0"/>
            </w:pPr>
            <w:r>
              <w:rPr>
                <w:b/>
              </w:rPr>
              <w:t xml:space="preserve">SGTEC02 </w:t>
            </w:r>
          </w:p>
        </w:tc>
        <w:tc>
          <w:tcPr>
            <w:tcW w:w="8277" w:type="dxa"/>
            <w:tcBorders>
              <w:top w:val="single" w:sz="4" w:space="0" w:color="000000"/>
              <w:left w:val="single" w:sz="4" w:space="0" w:color="000000"/>
              <w:bottom w:val="single" w:sz="4" w:space="0" w:color="000000"/>
              <w:right w:val="single" w:sz="4" w:space="0" w:color="000000"/>
            </w:tcBorders>
          </w:tcPr>
          <w:p w14:paraId="4C058F3D" w14:textId="77777777" w:rsidR="00D07876" w:rsidRDefault="0050461F">
            <w:pPr>
              <w:spacing w:after="0" w:line="259" w:lineRule="auto"/>
              <w:ind w:left="0" w:firstLine="0"/>
              <w:jc w:val="left"/>
            </w:pPr>
            <w:r>
              <w:rPr>
                <w:i/>
              </w:rPr>
              <w:t xml:space="preserve">La Struttura è in possesso dei requisiti previsti dalle vigenti leggi in materia di protezione antincendio? </w:t>
            </w:r>
          </w:p>
        </w:tc>
      </w:tr>
      <w:tr w:rsidR="00D07876" w14:paraId="18941DA2" w14:textId="77777777">
        <w:trPr>
          <w:trHeight w:val="3262"/>
        </w:trPr>
        <w:tc>
          <w:tcPr>
            <w:tcW w:w="1212" w:type="dxa"/>
            <w:tcBorders>
              <w:top w:val="single" w:sz="4" w:space="0" w:color="000000"/>
              <w:left w:val="single" w:sz="4" w:space="0" w:color="000000"/>
              <w:bottom w:val="single" w:sz="4" w:space="0" w:color="000000"/>
              <w:right w:val="single" w:sz="4" w:space="0" w:color="000000"/>
            </w:tcBorders>
            <w:vAlign w:val="center"/>
          </w:tcPr>
          <w:p w14:paraId="31B9DE28" w14:textId="77777777" w:rsidR="00D07876" w:rsidRDefault="0050461F">
            <w:pPr>
              <w:spacing w:after="0" w:line="259" w:lineRule="auto"/>
              <w:ind w:left="0" w:firstLine="0"/>
            </w:pPr>
            <w:r>
              <w:rPr>
                <w:b/>
              </w:rPr>
              <w:t xml:space="preserve">SGTEC03 </w:t>
            </w:r>
          </w:p>
        </w:tc>
        <w:tc>
          <w:tcPr>
            <w:tcW w:w="8277" w:type="dxa"/>
            <w:tcBorders>
              <w:top w:val="single" w:sz="4" w:space="0" w:color="000000"/>
              <w:left w:val="single" w:sz="4" w:space="0" w:color="000000"/>
              <w:bottom w:val="single" w:sz="4" w:space="0" w:color="000000"/>
              <w:right w:val="single" w:sz="4" w:space="0" w:color="000000"/>
            </w:tcBorders>
          </w:tcPr>
          <w:p w14:paraId="428C6D70" w14:textId="77777777" w:rsidR="00D07876" w:rsidRDefault="0050461F">
            <w:pPr>
              <w:spacing w:after="0" w:line="238" w:lineRule="auto"/>
              <w:ind w:left="0" w:firstLine="0"/>
              <w:jc w:val="left"/>
            </w:pPr>
            <w:r>
              <w:rPr>
                <w:i/>
              </w:rPr>
              <w:t xml:space="preserve">Si è in possesso dei requisiti previsti dalle vigenti leggi in materia di protezione acustica? </w:t>
            </w:r>
          </w:p>
          <w:p w14:paraId="204F316A" w14:textId="77777777" w:rsidR="00D07876" w:rsidRDefault="0050461F">
            <w:pPr>
              <w:spacing w:after="0" w:line="239" w:lineRule="auto"/>
              <w:ind w:left="0" w:right="61" w:firstLine="0"/>
            </w:pPr>
            <w:r>
              <w:rPr>
                <w:b/>
                <w:i/>
              </w:rPr>
              <w:t>Nota</w:t>
            </w:r>
            <w:r>
              <w:rPr>
                <w:i/>
              </w:rPr>
              <w:t>: Il Collaudo dei requisiti acustici passivi degli edifici ai sensi della Legge 447/95, del D.P.C.M.</w:t>
            </w:r>
            <w:r>
              <w:rPr>
                <w:b/>
                <w:i/>
              </w:rPr>
              <w:t xml:space="preserve"> </w:t>
            </w:r>
            <w:r>
              <w:rPr>
                <w:i/>
              </w:rPr>
              <w:t xml:space="preserve">5/12/97, della L.R. n. 13 del 10/08/01, firmato da tecnico abilitato in acustica, deve essere richiesto esclusivamente nel caso di nuove costruzioni e ristrutturazioni di edifici esistenti realizzati dall’entrata in vigore del D.P.C.M. 5/12/97 (a partire dal 20/02/98) siti in Comuni che hanno redatto la Classificazione acustica del proprio territorio ai sensi dell’art. 6 della L. 447/95. </w:t>
            </w:r>
          </w:p>
          <w:p w14:paraId="19276D2D" w14:textId="77777777" w:rsidR="00D07876" w:rsidRDefault="0050461F">
            <w:pPr>
              <w:spacing w:after="0" w:line="259" w:lineRule="auto"/>
              <w:ind w:left="0" w:right="65" w:firstLine="0"/>
            </w:pPr>
            <w:r>
              <w:rPr>
                <w:i/>
              </w:rPr>
              <w:t xml:space="preserve">Non vengono contemplati gli interventi idraulici riguardanti esclusivamente la sistemazione di singoli appartamenti o l’inserimento o abbattimento di tavolati interni. </w:t>
            </w:r>
          </w:p>
        </w:tc>
      </w:tr>
      <w:tr w:rsidR="00D07876" w14:paraId="0541EC9F" w14:textId="77777777">
        <w:trPr>
          <w:trHeight w:val="418"/>
        </w:trPr>
        <w:tc>
          <w:tcPr>
            <w:tcW w:w="1212" w:type="dxa"/>
            <w:tcBorders>
              <w:top w:val="single" w:sz="4" w:space="0" w:color="000000"/>
              <w:left w:val="single" w:sz="4" w:space="0" w:color="000000"/>
              <w:bottom w:val="single" w:sz="4" w:space="0" w:color="000000"/>
              <w:right w:val="single" w:sz="4" w:space="0" w:color="000000"/>
            </w:tcBorders>
          </w:tcPr>
          <w:p w14:paraId="054191DE" w14:textId="77777777" w:rsidR="00D07876" w:rsidRDefault="0050461F">
            <w:pPr>
              <w:spacing w:after="0" w:line="259" w:lineRule="auto"/>
              <w:ind w:left="0" w:firstLine="0"/>
              <w:jc w:val="left"/>
            </w:pPr>
            <w:r>
              <w:rPr>
                <w:b/>
              </w:rPr>
              <w:t>SGTEC04</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3F85A619" w14:textId="77777777" w:rsidR="00D07876" w:rsidRDefault="0050461F">
            <w:pPr>
              <w:spacing w:after="0" w:line="259" w:lineRule="auto"/>
              <w:ind w:left="0" w:firstLine="0"/>
            </w:pPr>
            <w:r>
              <w:rPr>
                <w:i/>
              </w:rPr>
              <w:t>Si è in possesso dei requisiti previsti dalle vigenti leggi in materia di sicurezza elettrica e continuità elettrica?</w:t>
            </w:r>
            <w:r>
              <w:rPr>
                <w:i/>
                <w:vertAlign w:val="superscript"/>
              </w:rPr>
              <w:t xml:space="preserve"> </w:t>
            </w:r>
          </w:p>
        </w:tc>
      </w:tr>
      <w:tr w:rsidR="00D07876" w14:paraId="4C0AED9F"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4D1F3394" w14:textId="77777777" w:rsidR="00D07876" w:rsidRDefault="0050461F">
            <w:pPr>
              <w:spacing w:after="0" w:line="259" w:lineRule="auto"/>
              <w:ind w:left="0" w:firstLine="0"/>
              <w:jc w:val="left"/>
            </w:pPr>
            <w:r>
              <w:rPr>
                <w:b/>
              </w:rPr>
              <w:t>SGTEC05</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410A87DD" w14:textId="77777777" w:rsidR="00D07876" w:rsidRDefault="0050461F">
            <w:pPr>
              <w:spacing w:after="0" w:line="259" w:lineRule="auto"/>
              <w:ind w:left="0" w:firstLine="0"/>
              <w:jc w:val="left"/>
            </w:pPr>
            <w:r>
              <w:rPr>
                <w:i/>
              </w:rPr>
              <w:t>Si è in possesso dei requisiti previsti dalle vigenti leggi in materia di sicurezza anti</w:t>
            </w:r>
            <w:r>
              <w:rPr>
                <w:rFonts w:ascii="Cambria Math" w:eastAsia="Cambria Math" w:hAnsi="Cambria Math" w:cs="Cambria Math"/>
                <w:sz w:val="23"/>
              </w:rPr>
              <w:t>‐</w:t>
            </w:r>
            <w:r>
              <w:rPr>
                <w:i/>
              </w:rPr>
              <w:t>infortunistica?</w:t>
            </w:r>
            <w:r>
              <w:rPr>
                <w:i/>
                <w:vertAlign w:val="superscript"/>
              </w:rPr>
              <w:t xml:space="preserve"> </w:t>
            </w:r>
          </w:p>
        </w:tc>
      </w:tr>
      <w:tr w:rsidR="00D07876" w14:paraId="4DA76108"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5A4AB969" w14:textId="77777777" w:rsidR="00D07876" w:rsidRDefault="0050461F">
            <w:pPr>
              <w:spacing w:after="0" w:line="259" w:lineRule="auto"/>
              <w:ind w:left="0" w:firstLine="0"/>
              <w:jc w:val="left"/>
            </w:pPr>
            <w:r>
              <w:rPr>
                <w:b/>
              </w:rPr>
              <w:t>SGTEC06</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7FB7EA60" w14:textId="77777777" w:rsidR="00D07876" w:rsidRDefault="0050461F">
            <w:pPr>
              <w:spacing w:after="0" w:line="259" w:lineRule="auto"/>
              <w:ind w:left="0" w:firstLine="0"/>
            </w:pPr>
            <w:r>
              <w:rPr>
                <w:i/>
              </w:rPr>
              <w:t>Si è in possesso dei requisiti previsti dalle vigenti leggi in materia di igiene dei luoghi di lavoro?</w:t>
            </w:r>
            <w:r>
              <w:rPr>
                <w:i/>
                <w:vertAlign w:val="superscript"/>
              </w:rPr>
              <w:t xml:space="preserve"> </w:t>
            </w:r>
          </w:p>
        </w:tc>
      </w:tr>
      <w:tr w:rsidR="00D07876" w14:paraId="1D1353EF" w14:textId="77777777">
        <w:trPr>
          <w:trHeight w:val="418"/>
        </w:trPr>
        <w:tc>
          <w:tcPr>
            <w:tcW w:w="1212" w:type="dxa"/>
            <w:tcBorders>
              <w:top w:val="single" w:sz="4" w:space="0" w:color="000000"/>
              <w:left w:val="single" w:sz="4" w:space="0" w:color="000000"/>
              <w:bottom w:val="single" w:sz="4" w:space="0" w:color="000000"/>
              <w:right w:val="single" w:sz="4" w:space="0" w:color="000000"/>
            </w:tcBorders>
          </w:tcPr>
          <w:p w14:paraId="294248FF" w14:textId="77777777" w:rsidR="00D07876" w:rsidRDefault="0050461F">
            <w:pPr>
              <w:spacing w:after="0" w:line="259" w:lineRule="auto"/>
              <w:ind w:left="0" w:firstLine="0"/>
              <w:jc w:val="left"/>
            </w:pPr>
            <w:r>
              <w:rPr>
                <w:b/>
              </w:rPr>
              <w:t>SGTEC07</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6EF73759" w14:textId="77777777" w:rsidR="00D07876" w:rsidRDefault="0050461F">
            <w:pPr>
              <w:spacing w:after="0" w:line="259" w:lineRule="auto"/>
              <w:ind w:left="0" w:firstLine="0"/>
            </w:pPr>
            <w:r>
              <w:rPr>
                <w:i/>
              </w:rPr>
              <w:t>Si è in possesso dei requisiti previsti dalle vigenti leggi in materia di protezione dalle radiazioni ionizzanti?</w:t>
            </w:r>
            <w:r>
              <w:rPr>
                <w:i/>
                <w:vertAlign w:val="superscript"/>
              </w:rPr>
              <w:t xml:space="preserve"> </w:t>
            </w:r>
          </w:p>
        </w:tc>
      </w:tr>
      <w:tr w:rsidR="00D07876" w14:paraId="76FC4BA7"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0987C262" w14:textId="77777777" w:rsidR="00D07876" w:rsidRDefault="0050461F">
            <w:pPr>
              <w:spacing w:after="0" w:line="259" w:lineRule="auto"/>
              <w:ind w:left="0" w:firstLine="0"/>
              <w:jc w:val="left"/>
            </w:pPr>
            <w:r>
              <w:rPr>
                <w:b/>
              </w:rPr>
              <w:t>SGTEC08</w:t>
            </w:r>
            <w:r>
              <w:rPr>
                <w:b/>
                <w:vertAlign w:val="superscript"/>
              </w:rPr>
              <w:t xml:space="preserve"> </w:t>
            </w:r>
          </w:p>
        </w:tc>
        <w:tc>
          <w:tcPr>
            <w:tcW w:w="8277" w:type="dxa"/>
            <w:tcBorders>
              <w:top w:val="single" w:sz="4" w:space="0" w:color="000000"/>
              <w:left w:val="single" w:sz="4" w:space="0" w:color="000000"/>
              <w:bottom w:val="single" w:sz="4" w:space="0" w:color="000000"/>
              <w:right w:val="single" w:sz="4" w:space="0" w:color="000000"/>
            </w:tcBorders>
          </w:tcPr>
          <w:p w14:paraId="3838D2D0" w14:textId="77777777" w:rsidR="00D07876" w:rsidRDefault="0050461F">
            <w:pPr>
              <w:spacing w:after="0" w:line="259" w:lineRule="auto"/>
              <w:ind w:left="0" w:firstLine="0"/>
            </w:pPr>
            <w:r>
              <w:rPr>
                <w:i/>
              </w:rPr>
              <w:t>Si è in possesso dei requisiti previsti dalle vigenti leggi in materia di eliminazione delle barriere architettoniche?</w:t>
            </w:r>
            <w:r>
              <w:rPr>
                <w:i/>
                <w:vertAlign w:val="superscript"/>
              </w:rPr>
              <w:t xml:space="preserve"> </w:t>
            </w:r>
          </w:p>
        </w:tc>
      </w:tr>
      <w:tr w:rsidR="00D07876" w14:paraId="68209679"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47EF3A8E" w14:textId="77777777" w:rsidR="00D07876" w:rsidRDefault="0050461F">
            <w:pPr>
              <w:spacing w:after="0" w:line="259" w:lineRule="auto"/>
              <w:ind w:left="0" w:firstLine="0"/>
            </w:pPr>
            <w:r>
              <w:rPr>
                <w:b/>
              </w:rPr>
              <w:t xml:space="preserve">SGTEC09 </w:t>
            </w:r>
          </w:p>
        </w:tc>
        <w:tc>
          <w:tcPr>
            <w:tcW w:w="8277" w:type="dxa"/>
            <w:tcBorders>
              <w:top w:val="single" w:sz="4" w:space="0" w:color="000000"/>
              <w:left w:val="single" w:sz="4" w:space="0" w:color="000000"/>
              <w:bottom w:val="single" w:sz="4" w:space="0" w:color="000000"/>
              <w:right w:val="single" w:sz="4" w:space="0" w:color="000000"/>
            </w:tcBorders>
          </w:tcPr>
          <w:p w14:paraId="3FA64136" w14:textId="77777777" w:rsidR="00D07876" w:rsidRDefault="0050461F">
            <w:pPr>
              <w:spacing w:after="0" w:line="259" w:lineRule="auto"/>
              <w:ind w:left="0" w:firstLine="0"/>
            </w:pPr>
            <w:r>
              <w:rPr>
                <w:i/>
              </w:rPr>
              <w:t xml:space="preserve">Si è in possesso dei requisiti previsti dalle vigenti leggi in materia di smaltimento dei rifiuti? </w:t>
            </w:r>
          </w:p>
        </w:tc>
      </w:tr>
      <w:tr w:rsidR="00D07876" w14:paraId="156FF196" w14:textId="77777777">
        <w:trPr>
          <w:trHeight w:val="418"/>
        </w:trPr>
        <w:tc>
          <w:tcPr>
            <w:tcW w:w="1212" w:type="dxa"/>
            <w:tcBorders>
              <w:top w:val="single" w:sz="4" w:space="0" w:color="000000"/>
              <w:left w:val="single" w:sz="4" w:space="0" w:color="000000"/>
              <w:bottom w:val="single" w:sz="4" w:space="0" w:color="000000"/>
              <w:right w:val="single" w:sz="4" w:space="0" w:color="000000"/>
            </w:tcBorders>
          </w:tcPr>
          <w:p w14:paraId="45398256" w14:textId="77777777" w:rsidR="00D07876" w:rsidRDefault="0050461F">
            <w:pPr>
              <w:spacing w:after="0" w:line="259" w:lineRule="auto"/>
              <w:ind w:left="0" w:firstLine="0"/>
            </w:pPr>
            <w:r>
              <w:rPr>
                <w:b/>
              </w:rPr>
              <w:t xml:space="preserve">SGTEC10 </w:t>
            </w:r>
          </w:p>
        </w:tc>
        <w:tc>
          <w:tcPr>
            <w:tcW w:w="8277" w:type="dxa"/>
            <w:tcBorders>
              <w:top w:val="single" w:sz="4" w:space="0" w:color="000000"/>
              <w:left w:val="single" w:sz="4" w:space="0" w:color="000000"/>
              <w:bottom w:val="single" w:sz="4" w:space="0" w:color="000000"/>
              <w:right w:val="single" w:sz="4" w:space="0" w:color="000000"/>
            </w:tcBorders>
          </w:tcPr>
          <w:p w14:paraId="4A4A0A0A" w14:textId="77777777" w:rsidR="00D07876" w:rsidRDefault="0050461F">
            <w:pPr>
              <w:spacing w:after="0" w:line="259" w:lineRule="auto"/>
              <w:ind w:left="0" w:firstLine="0"/>
              <w:jc w:val="left"/>
            </w:pPr>
            <w:r>
              <w:rPr>
                <w:i/>
              </w:rPr>
              <w:t xml:space="preserve">Si è in possesso dei requisiti previsti dalle vigenti leggi in materia di condizioni microclimatiche? </w:t>
            </w:r>
          </w:p>
        </w:tc>
      </w:tr>
      <w:tr w:rsidR="00D07876" w14:paraId="7B355233"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0293B3B4" w14:textId="77777777" w:rsidR="00D07876" w:rsidRDefault="0050461F">
            <w:pPr>
              <w:spacing w:after="0" w:line="259" w:lineRule="auto"/>
              <w:ind w:left="0" w:firstLine="0"/>
            </w:pPr>
            <w:r>
              <w:rPr>
                <w:b/>
              </w:rPr>
              <w:t xml:space="preserve">SGTEC11 </w:t>
            </w:r>
          </w:p>
        </w:tc>
        <w:tc>
          <w:tcPr>
            <w:tcW w:w="8277" w:type="dxa"/>
            <w:tcBorders>
              <w:top w:val="single" w:sz="4" w:space="0" w:color="000000"/>
              <w:left w:val="single" w:sz="4" w:space="0" w:color="000000"/>
              <w:bottom w:val="single" w:sz="4" w:space="0" w:color="000000"/>
              <w:right w:val="single" w:sz="4" w:space="0" w:color="000000"/>
            </w:tcBorders>
          </w:tcPr>
          <w:p w14:paraId="7761BA4F" w14:textId="77777777" w:rsidR="00D07876" w:rsidRDefault="0050461F">
            <w:pPr>
              <w:spacing w:after="0" w:line="259" w:lineRule="auto"/>
              <w:ind w:left="0" w:firstLine="0"/>
            </w:pPr>
            <w:r>
              <w:rPr>
                <w:i/>
              </w:rPr>
              <w:t xml:space="preserve">Si è in possesso dei requisiti previsti dalle vigenti leggi in materia di impianti di distribuzione dei gas? </w:t>
            </w:r>
          </w:p>
        </w:tc>
      </w:tr>
      <w:tr w:rsidR="00D07876" w14:paraId="07F918DF" w14:textId="77777777">
        <w:trPr>
          <w:trHeight w:val="420"/>
        </w:trPr>
        <w:tc>
          <w:tcPr>
            <w:tcW w:w="1212" w:type="dxa"/>
            <w:tcBorders>
              <w:top w:val="single" w:sz="4" w:space="0" w:color="000000"/>
              <w:left w:val="single" w:sz="4" w:space="0" w:color="000000"/>
              <w:bottom w:val="single" w:sz="4" w:space="0" w:color="000000"/>
              <w:right w:val="single" w:sz="4" w:space="0" w:color="000000"/>
            </w:tcBorders>
          </w:tcPr>
          <w:p w14:paraId="479F55DA" w14:textId="77777777" w:rsidR="00D07876" w:rsidRDefault="0050461F">
            <w:pPr>
              <w:spacing w:after="0" w:line="259" w:lineRule="auto"/>
              <w:ind w:left="0" w:firstLine="0"/>
            </w:pPr>
            <w:r>
              <w:rPr>
                <w:b/>
              </w:rPr>
              <w:t xml:space="preserve">SGTEC12 </w:t>
            </w:r>
          </w:p>
        </w:tc>
        <w:tc>
          <w:tcPr>
            <w:tcW w:w="8277" w:type="dxa"/>
            <w:tcBorders>
              <w:top w:val="single" w:sz="4" w:space="0" w:color="000000"/>
              <w:left w:val="single" w:sz="4" w:space="0" w:color="000000"/>
              <w:bottom w:val="single" w:sz="4" w:space="0" w:color="000000"/>
              <w:right w:val="single" w:sz="4" w:space="0" w:color="000000"/>
            </w:tcBorders>
          </w:tcPr>
          <w:p w14:paraId="46AD789E" w14:textId="77777777" w:rsidR="00D07876" w:rsidRDefault="0050461F">
            <w:pPr>
              <w:spacing w:after="0" w:line="259" w:lineRule="auto"/>
              <w:ind w:left="0" w:firstLine="0"/>
              <w:jc w:val="left"/>
            </w:pPr>
            <w:r>
              <w:rPr>
                <w:i/>
              </w:rPr>
              <w:t xml:space="preserve">Si è in possesso dei requisiti previsti dalle vigenti leggi in materia di materiali esplodenti? </w:t>
            </w:r>
          </w:p>
        </w:tc>
      </w:tr>
    </w:tbl>
    <w:p w14:paraId="7A3BE3D2" w14:textId="77777777" w:rsidR="00D07876" w:rsidRDefault="0050461F">
      <w:pPr>
        <w:spacing w:after="96" w:line="259" w:lineRule="auto"/>
        <w:ind w:left="0" w:firstLine="0"/>
        <w:jc w:val="left"/>
      </w:pPr>
      <w:r>
        <w:rPr>
          <w:b/>
          <w:color w:val="339A65"/>
        </w:rPr>
        <w:t xml:space="preserve"> </w:t>
      </w:r>
    </w:p>
    <w:p w14:paraId="669FF40F" w14:textId="77777777" w:rsidR="00D07876" w:rsidRDefault="0050461F">
      <w:pPr>
        <w:spacing w:after="0" w:line="259" w:lineRule="auto"/>
        <w:ind w:left="2"/>
        <w:jc w:val="left"/>
      </w:pPr>
      <w:r>
        <w:rPr>
          <w:b/>
          <w:color w:val="339A65"/>
        </w:rPr>
        <w:t xml:space="preserve">Requisiti strutturali specifici </w:t>
      </w:r>
    </w:p>
    <w:tbl>
      <w:tblPr>
        <w:tblStyle w:val="TableGrid"/>
        <w:tblW w:w="9780" w:type="dxa"/>
        <w:tblInd w:w="5" w:type="dxa"/>
        <w:tblCellMar>
          <w:top w:w="62" w:type="dxa"/>
          <w:left w:w="108" w:type="dxa"/>
          <w:right w:w="115" w:type="dxa"/>
        </w:tblCellMar>
        <w:tblLook w:val="04A0" w:firstRow="1" w:lastRow="0" w:firstColumn="1" w:lastColumn="0" w:noHBand="0" w:noVBand="1"/>
      </w:tblPr>
      <w:tblGrid>
        <w:gridCol w:w="1527"/>
        <w:gridCol w:w="8253"/>
      </w:tblGrid>
      <w:tr w:rsidR="00D07876" w14:paraId="6070756E" w14:textId="77777777">
        <w:trPr>
          <w:trHeight w:val="547"/>
        </w:trPr>
        <w:tc>
          <w:tcPr>
            <w:tcW w:w="1527" w:type="dxa"/>
            <w:tcBorders>
              <w:top w:val="single" w:sz="4" w:space="0" w:color="000000"/>
              <w:left w:val="single" w:sz="4" w:space="0" w:color="000000"/>
              <w:bottom w:val="single" w:sz="4" w:space="0" w:color="000000"/>
              <w:right w:val="single" w:sz="4" w:space="0" w:color="000000"/>
            </w:tcBorders>
            <w:vAlign w:val="center"/>
          </w:tcPr>
          <w:p w14:paraId="2162DE8F" w14:textId="77777777" w:rsidR="00D07876" w:rsidRDefault="0050461F">
            <w:pPr>
              <w:spacing w:after="0" w:line="259" w:lineRule="auto"/>
              <w:ind w:left="2" w:firstLine="0"/>
              <w:jc w:val="left"/>
            </w:pPr>
            <w:r>
              <w:rPr>
                <w:b/>
              </w:rPr>
              <w:lastRenderedPageBreak/>
              <w:t>SSASA01</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6900D822" w14:textId="77777777" w:rsidR="00D07876" w:rsidRDefault="0050461F">
            <w:pPr>
              <w:spacing w:after="0" w:line="259" w:lineRule="auto"/>
              <w:ind w:left="0" w:firstLine="0"/>
              <w:jc w:val="left"/>
            </w:pPr>
            <w:r>
              <w:rPr>
                <w:i/>
              </w:rPr>
              <w:t>Esiste una sala per l’esecuzione delle prestazioni, che garantisca il rispetto della privacy dell’utente, in particolare con area separata per spogliarsi?</w:t>
            </w:r>
            <w:r>
              <w:rPr>
                <w:i/>
                <w:color w:val="339A65"/>
              </w:rPr>
              <w:t xml:space="preserve"> </w:t>
            </w:r>
          </w:p>
        </w:tc>
      </w:tr>
      <w:tr w:rsidR="00D07876" w14:paraId="4C6F94F9" w14:textId="77777777">
        <w:trPr>
          <w:trHeight w:val="550"/>
        </w:trPr>
        <w:tc>
          <w:tcPr>
            <w:tcW w:w="1527" w:type="dxa"/>
            <w:tcBorders>
              <w:top w:val="single" w:sz="4" w:space="0" w:color="000000"/>
              <w:left w:val="single" w:sz="4" w:space="0" w:color="000000"/>
              <w:bottom w:val="single" w:sz="4" w:space="0" w:color="000000"/>
              <w:right w:val="single" w:sz="4" w:space="0" w:color="000000"/>
            </w:tcBorders>
            <w:vAlign w:val="center"/>
          </w:tcPr>
          <w:p w14:paraId="5555D813" w14:textId="77777777" w:rsidR="00D07876" w:rsidRDefault="0050461F">
            <w:pPr>
              <w:spacing w:after="0" w:line="259" w:lineRule="auto"/>
              <w:ind w:left="2" w:firstLine="0"/>
              <w:jc w:val="left"/>
            </w:pPr>
            <w:r>
              <w:rPr>
                <w:b/>
              </w:rPr>
              <w:t>SSASA02</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594F25F2" w14:textId="77777777" w:rsidR="00D07876" w:rsidRDefault="0050461F">
            <w:pPr>
              <w:spacing w:after="0" w:line="259" w:lineRule="auto"/>
              <w:ind w:left="0" w:firstLine="0"/>
              <w:jc w:val="left"/>
            </w:pPr>
            <w:r>
              <w:rPr>
                <w:i/>
              </w:rPr>
              <w:t xml:space="preserve">Esistono degli spazi per l’attesa, per l’accettazione, per le attività amministrative? </w:t>
            </w:r>
          </w:p>
        </w:tc>
      </w:tr>
      <w:tr w:rsidR="00D07876" w14:paraId="42B2CE33" w14:textId="77777777">
        <w:trPr>
          <w:trHeight w:val="456"/>
        </w:trPr>
        <w:tc>
          <w:tcPr>
            <w:tcW w:w="1527" w:type="dxa"/>
            <w:tcBorders>
              <w:top w:val="single" w:sz="4" w:space="0" w:color="000000"/>
              <w:left w:val="single" w:sz="4" w:space="0" w:color="000000"/>
              <w:bottom w:val="single" w:sz="4" w:space="0" w:color="000000"/>
              <w:right w:val="single" w:sz="4" w:space="0" w:color="000000"/>
            </w:tcBorders>
          </w:tcPr>
          <w:p w14:paraId="6FB2E90C" w14:textId="77777777" w:rsidR="00D07876" w:rsidRDefault="0050461F">
            <w:pPr>
              <w:spacing w:after="0" w:line="259" w:lineRule="auto"/>
              <w:ind w:left="2" w:firstLine="0"/>
              <w:jc w:val="left"/>
            </w:pPr>
            <w:r>
              <w:rPr>
                <w:b/>
              </w:rPr>
              <w:t>SSASA03</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3DA37456" w14:textId="77777777" w:rsidR="00D07876" w:rsidRDefault="0050461F">
            <w:pPr>
              <w:spacing w:after="0" w:line="259" w:lineRule="auto"/>
              <w:ind w:left="0" w:firstLine="0"/>
              <w:jc w:val="left"/>
            </w:pPr>
            <w:r>
              <w:rPr>
                <w:i/>
              </w:rPr>
              <w:t>I servizi igienici per il personale sono distinti da quelli per gli utenti?</w:t>
            </w:r>
            <w:r>
              <w:rPr>
                <w:i/>
                <w:color w:val="339A65"/>
              </w:rPr>
              <w:t xml:space="preserve"> </w:t>
            </w:r>
          </w:p>
        </w:tc>
      </w:tr>
      <w:tr w:rsidR="00D07876" w14:paraId="24B415EA" w14:textId="77777777">
        <w:trPr>
          <w:trHeight w:val="317"/>
        </w:trPr>
        <w:tc>
          <w:tcPr>
            <w:tcW w:w="1527" w:type="dxa"/>
            <w:tcBorders>
              <w:top w:val="single" w:sz="4" w:space="0" w:color="000000"/>
              <w:left w:val="single" w:sz="4" w:space="0" w:color="000000"/>
              <w:bottom w:val="single" w:sz="4" w:space="0" w:color="000000"/>
              <w:right w:val="single" w:sz="4" w:space="0" w:color="000000"/>
            </w:tcBorders>
          </w:tcPr>
          <w:p w14:paraId="609D54E4" w14:textId="77777777" w:rsidR="00D07876" w:rsidRDefault="0050461F">
            <w:pPr>
              <w:spacing w:after="0" w:line="259" w:lineRule="auto"/>
              <w:ind w:left="2" w:firstLine="0"/>
              <w:jc w:val="left"/>
            </w:pPr>
            <w:r>
              <w:rPr>
                <w:b/>
              </w:rPr>
              <w:t>SSASA04</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0ECE8AEB" w14:textId="77777777" w:rsidR="00D07876" w:rsidRDefault="0050461F">
            <w:pPr>
              <w:spacing w:after="0" w:line="259" w:lineRule="auto"/>
              <w:ind w:left="0" w:firstLine="0"/>
              <w:jc w:val="left"/>
            </w:pPr>
            <w:r>
              <w:rPr>
                <w:i/>
              </w:rPr>
              <w:t>Esiste uno spazio, o dei locali per il deposito del materiale pulito?</w:t>
            </w:r>
            <w:r>
              <w:rPr>
                <w:i/>
                <w:color w:val="339A65"/>
              </w:rPr>
              <w:t xml:space="preserve"> </w:t>
            </w:r>
          </w:p>
        </w:tc>
      </w:tr>
      <w:tr w:rsidR="00D07876" w14:paraId="09A7EC60" w14:textId="77777777">
        <w:trPr>
          <w:trHeight w:val="422"/>
        </w:trPr>
        <w:tc>
          <w:tcPr>
            <w:tcW w:w="1527" w:type="dxa"/>
            <w:tcBorders>
              <w:top w:val="single" w:sz="4" w:space="0" w:color="000000"/>
              <w:left w:val="single" w:sz="4" w:space="0" w:color="000000"/>
              <w:bottom w:val="single" w:sz="4" w:space="0" w:color="000000"/>
              <w:right w:val="single" w:sz="4" w:space="0" w:color="000000"/>
            </w:tcBorders>
          </w:tcPr>
          <w:p w14:paraId="2BB982DB" w14:textId="77777777" w:rsidR="00D07876" w:rsidRDefault="0050461F">
            <w:pPr>
              <w:spacing w:after="0" w:line="259" w:lineRule="auto"/>
              <w:ind w:left="2" w:firstLine="0"/>
              <w:jc w:val="left"/>
            </w:pPr>
            <w:r>
              <w:rPr>
                <w:b/>
              </w:rPr>
              <w:t>SSASA05</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06DDE507" w14:textId="77777777" w:rsidR="00D07876" w:rsidRDefault="0050461F">
            <w:pPr>
              <w:spacing w:after="0" w:line="259" w:lineRule="auto"/>
              <w:ind w:left="0" w:firstLine="0"/>
              <w:jc w:val="left"/>
            </w:pPr>
            <w:r>
              <w:rPr>
                <w:i/>
              </w:rPr>
              <w:t>Esiste uno spazio, o dei locali per il deposito del materiale sporco?</w:t>
            </w:r>
            <w:r>
              <w:rPr>
                <w:i/>
                <w:color w:val="339A65"/>
              </w:rPr>
              <w:t xml:space="preserve"> </w:t>
            </w:r>
          </w:p>
        </w:tc>
      </w:tr>
      <w:tr w:rsidR="00D07876" w14:paraId="51646C20" w14:textId="77777777">
        <w:trPr>
          <w:trHeight w:val="610"/>
        </w:trPr>
        <w:tc>
          <w:tcPr>
            <w:tcW w:w="1527" w:type="dxa"/>
            <w:tcBorders>
              <w:top w:val="single" w:sz="4" w:space="0" w:color="000000"/>
              <w:left w:val="single" w:sz="4" w:space="0" w:color="000000"/>
              <w:bottom w:val="single" w:sz="4" w:space="0" w:color="000000"/>
              <w:right w:val="single" w:sz="4" w:space="0" w:color="000000"/>
            </w:tcBorders>
            <w:vAlign w:val="center"/>
          </w:tcPr>
          <w:p w14:paraId="0A23E683" w14:textId="77777777" w:rsidR="00D07876" w:rsidRDefault="0050461F">
            <w:pPr>
              <w:spacing w:after="0" w:line="259" w:lineRule="auto"/>
              <w:ind w:left="2" w:firstLine="0"/>
              <w:jc w:val="left"/>
            </w:pPr>
            <w:r>
              <w:rPr>
                <w:b/>
              </w:rPr>
              <w:t>SSASA06</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1E4ED595" w14:textId="77777777" w:rsidR="00D07876" w:rsidRDefault="0050461F">
            <w:pPr>
              <w:spacing w:after="0" w:line="259" w:lineRule="auto"/>
              <w:ind w:left="0" w:firstLine="0"/>
              <w:jc w:val="left"/>
            </w:pPr>
            <w:r>
              <w:rPr>
                <w:i/>
              </w:rPr>
              <w:t>Esiste uno spazio, o degli armadi per il deposito del materiale d’uso, delle attrezzature, delle strumentazioni?</w:t>
            </w:r>
            <w:r>
              <w:rPr>
                <w:i/>
                <w:color w:val="339A65"/>
              </w:rPr>
              <w:t xml:space="preserve"> </w:t>
            </w:r>
          </w:p>
        </w:tc>
      </w:tr>
      <w:tr w:rsidR="00D07876" w14:paraId="75A01828" w14:textId="77777777">
        <w:trPr>
          <w:trHeight w:val="550"/>
        </w:trPr>
        <w:tc>
          <w:tcPr>
            <w:tcW w:w="1527" w:type="dxa"/>
            <w:tcBorders>
              <w:top w:val="single" w:sz="4" w:space="0" w:color="000000"/>
              <w:left w:val="single" w:sz="4" w:space="0" w:color="000000"/>
              <w:bottom w:val="single" w:sz="4" w:space="0" w:color="000000"/>
              <w:right w:val="single" w:sz="4" w:space="0" w:color="000000"/>
            </w:tcBorders>
            <w:vAlign w:val="center"/>
          </w:tcPr>
          <w:p w14:paraId="1494EDE8" w14:textId="77777777" w:rsidR="00D07876" w:rsidRDefault="0050461F">
            <w:pPr>
              <w:spacing w:after="0" w:line="259" w:lineRule="auto"/>
              <w:ind w:left="2" w:firstLine="0"/>
              <w:jc w:val="left"/>
            </w:pPr>
            <w:r>
              <w:rPr>
                <w:b/>
              </w:rPr>
              <w:t>SSASA07</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30778E6F" w14:textId="77777777" w:rsidR="00D07876" w:rsidRDefault="0050461F">
            <w:pPr>
              <w:spacing w:after="0" w:line="259" w:lineRule="auto"/>
              <w:ind w:left="0" w:firstLine="0"/>
              <w:jc w:val="left"/>
            </w:pPr>
            <w:r>
              <w:rPr>
                <w:i/>
              </w:rPr>
              <w:t>In tutti i locali, sono assicurate, di regola, l’illuminazione e la ventilazione naturali?</w:t>
            </w:r>
            <w:r>
              <w:rPr>
                <w:i/>
                <w:color w:val="339A65"/>
              </w:rPr>
              <w:t xml:space="preserve"> </w:t>
            </w:r>
          </w:p>
        </w:tc>
      </w:tr>
      <w:tr w:rsidR="00D07876" w14:paraId="28FB3663" w14:textId="77777777">
        <w:trPr>
          <w:trHeight w:val="281"/>
        </w:trPr>
        <w:tc>
          <w:tcPr>
            <w:tcW w:w="1527" w:type="dxa"/>
            <w:tcBorders>
              <w:top w:val="single" w:sz="4" w:space="0" w:color="000000"/>
              <w:left w:val="single" w:sz="4" w:space="0" w:color="000000"/>
              <w:bottom w:val="single" w:sz="4" w:space="0" w:color="000000"/>
              <w:right w:val="single" w:sz="4" w:space="0" w:color="000000"/>
            </w:tcBorders>
          </w:tcPr>
          <w:p w14:paraId="19CB9C96" w14:textId="77777777" w:rsidR="00D07876" w:rsidRDefault="0050461F">
            <w:pPr>
              <w:spacing w:after="0" w:line="259" w:lineRule="auto"/>
              <w:ind w:left="2" w:firstLine="0"/>
              <w:jc w:val="left"/>
            </w:pPr>
            <w:r>
              <w:rPr>
                <w:b/>
              </w:rPr>
              <w:t>SSASA08</w:t>
            </w:r>
            <w:r>
              <w:rPr>
                <w:color w:val="339A65"/>
              </w:rPr>
              <w:t xml:space="preserve"> </w:t>
            </w:r>
          </w:p>
        </w:tc>
        <w:tc>
          <w:tcPr>
            <w:tcW w:w="8253" w:type="dxa"/>
            <w:tcBorders>
              <w:top w:val="single" w:sz="4" w:space="0" w:color="000000"/>
              <w:left w:val="single" w:sz="4" w:space="0" w:color="000000"/>
              <w:bottom w:val="single" w:sz="4" w:space="0" w:color="000000"/>
              <w:right w:val="single" w:sz="4" w:space="0" w:color="000000"/>
            </w:tcBorders>
          </w:tcPr>
          <w:p w14:paraId="3342E941" w14:textId="77777777" w:rsidR="00D07876" w:rsidRDefault="0050461F">
            <w:pPr>
              <w:spacing w:after="0" w:line="259" w:lineRule="auto"/>
              <w:ind w:left="0" w:firstLine="0"/>
              <w:jc w:val="left"/>
            </w:pPr>
            <w:r>
              <w:rPr>
                <w:i/>
              </w:rPr>
              <w:t>Esiste un impianto telefonico per utenti?</w:t>
            </w:r>
            <w:r>
              <w:rPr>
                <w:i/>
                <w:color w:val="339A65"/>
              </w:rPr>
              <w:t xml:space="preserve"> </w:t>
            </w:r>
          </w:p>
        </w:tc>
      </w:tr>
      <w:tr w:rsidR="00D07876" w14:paraId="22C6A972" w14:textId="77777777">
        <w:trPr>
          <w:trHeight w:val="550"/>
        </w:trPr>
        <w:tc>
          <w:tcPr>
            <w:tcW w:w="1527" w:type="dxa"/>
            <w:tcBorders>
              <w:top w:val="single" w:sz="4" w:space="0" w:color="000000"/>
              <w:left w:val="single" w:sz="4" w:space="0" w:color="000000"/>
              <w:bottom w:val="single" w:sz="4" w:space="0" w:color="000000"/>
              <w:right w:val="single" w:sz="4" w:space="0" w:color="000000"/>
            </w:tcBorders>
            <w:vAlign w:val="center"/>
          </w:tcPr>
          <w:p w14:paraId="48622A4A" w14:textId="77777777" w:rsidR="00D07876" w:rsidRDefault="0050461F">
            <w:pPr>
              <w:spacing w:after="0" w:line="259" w:lineRule="auto"/>
              <w:ind w:left="2" w:firstLine="0"/>
              <w:jc w:val="left"/>
            </w:pPr>
            <w:r>
              <w:rPr>
                <w:b/>
              </w:rPr>
              <w:t xml:space="preserve">SSASA09 </w:t>
            </w:r>
          </w:p>
        </w:tc>
        <w:tc>
          <w:tcPr>
            <w:tcW w:w="8253" w:type="dxa"/>
            <w:tcBorders>
              <w:top w:val="single" w:sz="4" w:space="0" w:color="000000"/>
              <w:left w:val="single" w:sz="4" w:space="0" w:color="000000"/>
              <w:bottom w:val="single" w:sz="4" w:space="0" w:color="000000"/>
              <w:right w:val="single" w:sz="4" w:space="0" w:color="000000"/>
            </w:tcBorders>
          </w:tcPr>
          <w:p w14:paraId="78FD26CE" w14:textId="77777777" w:rsidR="00D07876" w:rsidRDefault="0050461F">
            <w:pPr>
              <w:spacing w:after="0" w:line="259" w:lineRule="auto"/>
              <w:ind w:left="0" w:firstLine="0"/>
              <w:jc w:val="left"/>
            </w:pPr>
            <w:r>
              <w:rPr>
                <w:i/>
              </w:rPr>
              <w:t xml:space="preserve">Il locale ambulatorio dispone delle attrezzature e dei presidi medico </w:t>
            </w:r>
            <w:r>
              <w:rPr>
                <w:rFonts w:ascii="Cambria Math" w:eastAsia="Cambria Math" w:hAnsi="Cambria Math" w:cs="Cambria Math"/>
                <w:sz w:val="23"/>
              </w:rPr>
              <w:t>‐</w:t>
            </w:r>
            <w:r>
              <w:rPr>
                <w:i/>
              </w:rPr>
              <w:t xml:space="preserve"> chirurgici in relazione alla specificità dell’attività svolta? </w:t>
            </w:r>
          </w:p>
        </w:tc>
      </w:tr>
      <w:tr w:rsidR="00D07876" w14:paraId="2273CCF5" w14:textId="77777777">
        <w:trPr>
          <w:trHeight w:val="281"/>
        </w:trPr>
        <w:tc>
          <w:tcPr>
            <w:tcW w:w="1527" w:type="dxa"/>
            <w:tcBorders>
              <w:top w:val="single" w:sz="4" w:space="0" w:color="000000"/>
              <w:left w:val="single" w:sz="4" w:space="0" w:color="000000"/>
              <w:bottom w:val="single" w:sz="4" w:space="0" w:color="000000"/>
              <w:right w:val="single" w:sz="4" w:space="0" w:color="000000"/>
            </w:tcBorders>
          </w:tcPr>
          <w:p w14:paraId="3A5F3097" w14:textId="77777777" w:rsidR="00D07876" w:rsidRDefault="0050461F">
            <w:pPr>
              <w:spacing w:after="0" w:line="259" w:lineRule="auto"/>
              <w:ind w:left="2" w:firstLine="0"/>
              <w:jc w:val="left"/>
            </w:pPr>
            <w:r>
              <w:rPr>
                <w:b/>
              </w:rPr>
              <w:t xml:space="preserve">SSASA10 </w:t>
            </w:r>
          </w:p>
        </w:tc>
        <w:tc>
          <w:tcPr>
            <w:tcW w:w="8253" w:type="dxa"/>
            <w:tcBorders>
              <w:top w:val="single" w:sz="4" w:space="0" w:color="000000"/>
              <w:left w:val="single" w:sz="4" w:space="0" w:color="000000"/>
              <w:bottom w:val="single" w:sz="4" w:space="0" w:color="000000"/>
              <w:right w:val="single" w:sz="4" w:space="0" w:color="000000"/>
            </w:tcBorders>
          </w:tcPr>
          <w:p w14:paraId="70D7D0D7" w14:textId="77777777" w:rsidR="00D07876" w:rsidRDefault="0050461F">
            <w:pPr>
              <w:spacing w:after="0" w:line="259" w:lineRule="auto"/>
              <w:ind w:left="0" w:firstLine="0"/>
              <w:jc w:val="left"/>
            </w:pPr>
            <w:r>
              <w:rPr>
                <w:i/>
              </w:rPr>
              <w:t xml:space="preserve">E’ presente un carrello per la gestione dell’emergenza? </w:t>
            </w:r>
          </w:p>
        </w:tc>
      </w:tr>
    </w:tbl>
    <w:p w14:paraId="4F8A886D" w14:textId="77777777" w:rsidR="00D07876" w:rsidRDefault="0050461F">
      <w:pPr>
        <w:spacing w:after="0" w:line="259" w:lineRule="auto"/>
        <w:ind w:left="0" w:firstLine="0"/>
        <w:jc w:val="left"/>
      </w:pPr>
      <w:r>
        <w:rPr>
          <w:b/>
          <w:color w:val="339A65"/>
        </w:rPr>
        <w:t xml:space="preserve"> </w:t>
      </w:r>
    </w:p>
    <w:p w14:paraId="10A0AAFF" w14:textId="77777777" w:rsidR="00D07876" w:rsidRDefault="0050461F">
      <w:pPr>
        <w:spacing w:after="0" w:line="259" w:lineRule="auto"/>
        <w:ind w:left="0" w:firstLine="0"/>
        <w:jc w:val="left"/>
      </w:pPr>
      <w:r>
        <w:rPr>
          <w:b/>
          <w:color w:val="339A65"/>
        </w:rPr>
        <w:t xml:space="preserve"> </w:t>
      </w:r>
    </w:p>
    <w:p w14:paraId="7ECCB39A" w14:textId="77777777" w:rsidR="00D07876" w:rsidRDefault="0050461F">
      <w:pPr>
        <w:spacing w:after="0" w:line="259" w:lineRule="auto"/>
        <w:ind w:left="0" w:firstLine="0"/>
        <w:jc w:val="left"/>
      </w:pPr>
      <w:r>
        <w:rPr>
          <w:b/>
          <w:color w:val="339A65"/>
        </w:rPr>
        <w:t xml:space="preserve"> </w:t>
      </w:r>
    </w:p>
    <w:p w14:paraId="0E131947" w14:textId="77777777" w:rsidR="00D07876" w:rsidRDefault="0050461F">
      <w:pPr>
        <w:spacing w:after="0" w:line="259" w:lineRule="auto"/>
        <w:ind w:left="0" w:firstLine="0"/>
        <w:jc w:val="left"/>
      </w:pPr>
      <w:r>
        <w:rPr>
          <w:b/>
          <w:color w:val="339A65"/>
        </w:rPr>
        <w:t xml:space="preserve"> </w:t>
      </w:r>
    </w:p>
    <w:p w14:paraId="0DBD75DD" w14:textId="77777777" w:rsidR="00D07876" w:rsidRDefault="0050461F">
      <w:pPr>
        <w:spacing w:after="0" w:line="259" w:lineRule="auto"/>
        <w:ind w:left="2"/>
        <w:jc w:val="left"/>
      </w:pPr>
      <w:r>
        <w:rPr>
          <w:b/>
          <w:color w:val="339A65"/>
        </w:rPr>
        <w:t xml:space="preserve">Requisiti organizzativi generali </w:t>
      </w:r>
    </w:p>
    <w:p w14:paraId="385F542F" w14:textId="77777777" w:rsidR="00D07876" w:rsidRDefault="0050461F">
      <w:pPr>
        <w:spacing w:after="0" w:line="259" w:lineRule="auto"/>
        <w:ind w:left="0" w:firstLine="0"/>
        <w:jc w:val="left"/>
      </w:pPr>
      <w:r>
        <w:t xml:space="preserve"> </w:t>
      </w:r>
    </w:p>
    <w:p w14:paraId="3C2D720E" w14:textId="77777777" w:rsidR="00D07876" w:rsidRDefault="0050461F">
      <w:pPr>
        <w:spacing w:after="1495" w:line="267" w:lineRule="auto"/>
        <w:ind w:left="2"/>
        <w:jc w:val="left"/>
      </w:pPr>
      <w:r>
        <w:rPr>
          <w:b/>
        </w:rPr>
        <w:t xml:space="preserve">POLITICHE AZIENDALI </w:t>
      </w:r>
    </w:p>
    <w:tbl>
      <w:tblPr>
        <w:tblStyle w:val="TableGrid"/>
        <w:tblpPr w:vertAnchor="text" w:tblpX="5" w:tblpY="-1784"/>
        <w:tblOverlap w:val="never"/>
        <w:tblW w:w="9856" w:type="dxa"/>
        <w:tblInd w:w="0" w:type="dxa"/>
        <w:tblCellMar>
          <w:top w:w="62" w:type="dxa"/>
          <w:left w:w="108" w:type="dxa"/>
          <w:right w:w="341" w:type="dxa"/>
        </w:tblCellMar>
        <w:tblLook w:val="04A0" w:firstRow="1" w:lastRow="0" w:firstColumn="1" w:lastColumn="0" w:noHBand="0" w:noVBand="1"/>
      </w:tblPr>
      <w:tblGrid>
        <w:gridCol w:w="1527"/>
        <w:gridCol w:w="8329"/>
      </w:tblGrid>
      <w:tr w:rsidR="00D07876" w14:paraId="004350EA" w14:textId="77777777">
        <w:trPr>
          <w:trHeight w:val="555"/>
        </w:trPr>
        <w:tc>
          <w:tcPr>
            <w:tcW w:w="1527" w:type="dxa"/>
            <w:tcBorders>
              <w:top w:val="single" w:sz="4" w:space="0" w:color="000000"/>
              <w:left w:val="single" w:sz="4" w:space="0" w:color="000000"/>
              <w:bottom w:val="single" w:sz="4" w:space="0" w:color="000000"/>
              <w:right w:val="single" w:sz="4" w:space="0" w:color="000000"/>
            </w:tcBorders>
            <w:vAlign w:val="center"/>
          </w:tcPr>
          <w:p w14:paraId="367D5AE7" w14:textId="77777777" w:rsidR="00D07876" w:rsidRDefault="0050461F">
            <w:pPr>
              <w:spacing w:after="0" w:line="259" w:lineRule="auto"/>
              <w:ind w:left="2" w:firstLine="0"/>
              <w:jc w:val="left"/>
            </w:pPr>
            <w:r>
              <w:rPr>
                <w:b/>
              </w:rPr>
              <w:t xml:space="preserve">OGPAZ01 </w:t>
            </w:r>
          </w:p>
        </w:tc>
        <w:tc>
          <w:tcPr>
            <w:tcW w:w="8330" w:type="dxa"/>
            <w:tcBorders>
              <w:top w:val="single" w:sz="4" w:space="0" w:color="000000"/>
              <w:left w:val="single" w:sz="4" w:space="0" w:color="000000"/>
              <w:bottom w:val="single" w:sz="4" w:space="0" w:color="000000"/>
              <w:right w:val="single" w:sz="4" w:space="0" w:color="000000"/>
            </w:tcBorders>
          </w:tcPr>
          <w:p w14:paraId="02152544" w14:textId="77777777" w:rsidR="00D07876" w:rsidRDefault="0050461F">
            <w:pPr>
              <w:spacing w:after="0" w:line="259" w:lineRule="auto"/>
              <w:ind w:left="0" w:right="8" w:firstLine="0"/>
            </w:pPr>
            <w:r>
              <w:rPr>
                <w:i/>
              </w:rPr>
              <w:t>E' adottato un documento in cui siano esplicitati la missione, gli obiettivi e l'organizzazione interna della struttura?</w:t>
            </w:r>
            <w:r>
              <w:rPr>
                <w:b/>
                <w:i/>
              </w:rPr>
              <w:t xml:space="preserve"> </w:t>
            </w:r>
          </w:p>
        </w:tc>
      </w:tr>
      <w:tr w:rsidR="00D07876" w14:paraId="16683B9E" w14:textId="77777777">
        <w:trPr>
          <w:trHeight w:val="554"/>
        </w:trPr>
        <w:tc>
          <w:tcPr>
            <w:tcW w:w="1527" w:type="dxa"/>
            <w:tcBorders>
              <w:top w:val="single" w:sz="4" w:space="0" w:color="000000"/>
              <w:left w:val="single" w:sz="4" w:space="0" w:color="000000"/>
              <w:bottom w:val="single" w:sz="4" w:space="0" w:color="000000"/>
              <w:right w:val="single" w:sz="4" w:space="0" w:color="000000"/>
            </w:tcBorders>
            <w:vAlign w:val="center"/>
          </w:tcPr>
          <w:p w14:paraId="3183BEC2" w14:textId="77777777" w:rsidR="00D07876" w:rsidRDefault="0050461F">
            <w:pPr>
              <w:spacing w:after="0" w:line="259" w:lineRule="auto"/>
              <w:ind w:left="2" w:firstLine="0"/>
              <w:jc w:val="left"/>
            </w:pPr>
            <w:r>
              <w:rPr>
                <w:b/>
              </w:rPr>
              <w:t xml:space="preserve">OGPAZ02 </w:t>
            </w:r>
          </w:p>
        </w:tc>
        <w:tc>
          <w:tcPr>
            <w:tcW w:w="8330" w:type="dxa"/>
            <w:tcBorders>
              <w:top w:val="single" w:sz="4" w:space="0" w:color="000000"/>
              <w:left w:val="single" w:sz="4" w:space="0" w:color="000000"/>
              <w:bottom w:val="single" w:sz="4" w:space="0" w:color="000000"/>
              <w:right w:val="single" w:sz="4" w:space="0" w:color="000000"/>
            </w:tcBorders>
          </w:tcPr>
          <w:p w14:paraId="2639E739" w14:textId="77777777" w:rsidR="00D07876" w:rsidRDefault="0050461F">
            <w:pPr>
              <w:spacing w:after="0" w:line="259" w:lineRule="auto"/>
              <w:ind w:left="0" w:firstLine="0"/>
            </w:pPr>
            <w:r>
              <w:rPr>
                <w:i/>
              </w:rPr>
              <w:t>La Direzione definisce annualmente il piano di lavoro, costituito da: a) la tipologia ed il volume di attività previste, b) il piano organizzativo?</w:t>
            </w:r>
            <w:r>
              <w:rPr>
                <w:b/>
                <w:i/>
              </w:rPr>
              <w:t xml:space="preserve"> </w:t>
            </w:r>
          </w:p>
        </w:tc>
      </w:tr>
      <w:tr w:rsidR="00D07876" w14:paraId="7774D365" w14:textId="7777777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14:paraId="37C3E1EF" w14:textId="77777777" w:rsidR="00D07876" w:rsidRDefault="0050461F">
            <w:pPr>
              <w:spacing w:after="0" w:line="259" w:lineRule="auto"/>
              <w:ind w:left="2" w:firstLine="0"/>
              <w:jc w:val="left"/>
            </w:pPr>
            <w:r>
              <w:rPr>
                <w:b/>
              </w:rPr>
              <w:t xml:space="preserve">OGPAZ03 </w:t>
            </w:r>
          </w:p>
        </w:tc>
        <w:tc>
          <w:tcPr>
            <w:tcW w:w="8330" w:type="dxa"/>
            <w:tcBorders>
              <w:top w:val="single" w:sz="4" w:space="0" w:color="000000"/>
              <w:left w:val="single" w:sz="4" w:space="0" w:color="000000"/>
              <w:bottom w:val="single" w:sz="4" w:space="0" w:color="000000"/>
              <w:right w:val="single" w:sz="4" w:space="0" w:color="000000"/>
            </w:tcBorders>
          </w:tcPr>
          <w:p w14:paraId="70BF56E0" w14:textId="77777777" w:rsidR="00D07876" w:rsidRDefault="0050461F">
            <w:pPr>
              <w:spacing w:after="0" w:line="259" w:lineRule="auto"/>
              <w:ind w:left="0" w:right="210" w:firstLine="0"/>
            </w:pPr>
            <w:r>
              <w:rPr>
                <w:i/>
              </w:rPr>
              <w:t>La Direzione predispone materiale informativo a disposizione dell'utenza, che specifichi la tipologia delle prestazioni erogate, gli operatori responsabili delle prestazioni, gli orari, i costi?</w:t>
            </w:r>
            <w:r>
              <w:rPr>
                <w:b/>
                <w:i/>
              </w:rPr>
              <w:t xml:space="preserve"> </w:t>
            </w:r>
          </w:p>
        </w:tc>
      </w:tr>
    </w:tbl>
    <w:p w14:paraId="57DECBFE" w14:textId="77777777" w:rsidR="00D07876" w:rsidRDefault="0050461F">
      <w:pPr>
        <w:spacing w:after="0" w:line="259" w:lineRule="auto"/>
        <w:ind w:left="0" w:firstLine="0"/>
        <w:jc w:val="left"/>
      </w:pPr>
      <w:r>
        <w:rPr>
          <w:b/>
        </w:rPr>
        <w:t xml:space="preserve"> </w:t>
      </w:r>
    </w:p>
    <w:p w14:paraId="1944A452" w14:textId="77777777" w:rsidR="00D07876" w:rsidRDefault="0050461F">
      <w:pPr>
        <w:spacing w:after="3" w:line="267" w:lineRule="auto"/>
        <w:ind w:left="2"/>
        <w:jc w:val="left"/>
      </w:pPr>
      <w:r>
        <w:rPr>
          <w:b/>
        </w:rPr>
        <w:t xml:space="preserve">PROGRAMMAZIONE e CONTROLLO </w:t>
      </w:r>
    </w:p>
    <w:tbl>
      <w:tblPr>
        <w:tblStyle w:val="TableGrid"/>
        <w:tblW w:w="9780" w:type="dxa"/>
        <w:tblInd w:w="5" w:type="dxa"/>
        <w:tblCellMar>
          <w:top w:w="62" w:type="dxa"/>
          <w:left w:w="108" w:type="dxa"/>
          <w:right w:w="88" w:type="dxa"/>
        </w:tblCellMar>
        <w:tblLook w:val="04A0" w:firstRow="1" w:lastRow="0" w:firstColumn="1" w:lastColumn="0" w:noHBand="0" w:noVBand="1"/>
      </w:tblPr>
      <w:tblGrid>
        <w:gridCol w:w="1527"/>
        <w:gridCol w:w="8253"/>
      </w:tblGrid>
      <w:tr w:rsidR="00D07876" w14:paraId="64762443" w14:textId="77777777">
        <w:trPr>
          <w:trHeight w:val="821"/>
        </w:trPr>
        <w:tc>
          <w:tcPr>
            <w:tcW w:w="1527" w:type="dxa"/>
            <w:tcBorders>
              <w:top w:val="single" w:sz="4" w:space="0" w:color="000000"/>
              <w:left w:val="single" w:sz="4" w:space="0" w:color="000000"/>
              <w:bottom w:val="single" w:sz="4" w:space="0" w:color="000000"/>
              <w:right w:val="single" w:sz="4" w:space="0" w:color="000000"/>
            </w:tcBorders>
            <w:vAlign w:val="center"/>
          </w:tcPr>
          <w:p w14:paraId="7960977B" w14:textId="77777777" w:rsidR="00D07876" w:rsidRDefault="0050461F">
            <w:pPr>
              <w:spacing w:after="0" w:line="259" w:lineRule="auto"/>
              <w:ind w:left="2" w:firstLine="0"/>
              <w:jc w:val="left"/>
            </w:pPr>
            <w:r>
              <w:rPr>
                <w:b/>
              </w:rPr>
              <w:t xml:space="preserve">OGPCG01 </w:t>
            </w:r>
          </w:p>
        </w:tc>
        <w:tc>
          <w:tcPr>
            <w:tcW w:w="8253" w:type="dxa"/>
            <w:tcBorders>
              <w:top w:val="single" w:sz="4" w:space="0" w:color="000000"/>
              <w:left w:val="single" w:sz="4" w:space="0" w:color="000000"/>
              <w:bottom w:val="single" w:sz="4" w:space="0" w:color="000000"/>
              <w:right w:val="single" w:sz="4" w:space="0" w:color="000000"/>
            </w:tcBorders>
          </w:tcPr>
          <w:p w14:paraId="09A044A5" w14:textId="77777777" w:rsidR="00D07876" w:rsidRDefault="0050461F">
            <w:pPr>
              <w:spacing w:after="0" w:line="259" w:lineRule="auto"/>
              <w:ind w:left="0" w:firstLine="0"/>
              <w:jc w:val="left"/>
            </w:pPr>
            <w:r>
              <w:rPr>
                <w:i/>
              </w:rPr>
              <w:t xml:space="preserve">La Direzione definisce ed esplicita l'organizzazione e le politiche di gestione delle risorse umane ed economiche per le attività ambulatoriali e per le attività di ricovero a ciclo continuativo e diurno (acuti e post </w:t>
            </w:r>
            <w:r>
              <w:rPr>
                <w:rFonts w:ascii="Cambria Math" w:eastAsia="Cambria Math" w:hAnsi="Cambria Math" w:cs="Cambria Math"/>
                <w:sz w:val="23"/>
              </w:rPr>
              <w:t>‐</w:t>
            </w:r>
            <w:r>
              <w:rPr>
                <w:i/>
              </w:rPr>
              <w:t xml:space="preserve"> acuti)?</w:t>
            </w:r>
            <w:r>
              <w:rPr>
                <w:b/>
                <w:i/>
              </w:rPr>
              <w:t xml:space="preserve"> </w:t>
            </w:r>
          </w:p>
        </w:tc>
      </w:tr>
      <w:tr w:rsidR="00D07876" w14:paraId="231C6266" w14:textId="77777777">
        <w:trPr>
          <w:trHeight w:val="818"/>
        </w:trPr>
        <w:tc>
          <w:tcPr>
            <w:tcW w:w="1527" w:type="dxa"/>
            <w:tcBorders>
              <w:top w:val="single" w:sz="4" w:space="0" w:color="000000"/>
              <w:left w:val="single" w:sz="4" w:space="0" w:color="000000"/>
              <w:bottom w:val="single" w:sz="4" w:space="0" w:color="000000"/>
              <w:right w:val="single" w:sz="4" w:space="0" w:color="000000"/>
            </w:tcBorders>
            <w:vAlign w:val="center"/>
          </w:tcPr>
          <w:p w14:paraId="235A12A1" w14:textId="77777777" w:rsidR="00D07876" w:rsidRDefault="0050461F">
            <w:pPr>
              <w:spacing w:after="0" w:line="259" w:lineRule="auto"/>
              <w:ind w:left="2" w:firstLine="0"/>
              <w:jc w:val="left"/>
            </w:pPr>
            <w:r>
              <w:rPr>
                <w:b/>
              </w:rPr>
              <w:t xml:space="preserve">OGPCG02 </w:t>
            </w:r>
          </w:p>
        </w:tc>
        <w:tc>
          <w:tcPr>
            <w:tcW w:w="8253" w:type="dxa"/>
            <w:tcBorders>
              <w:top w:val="single" w:sz="4" w:space="0" w:color="000000"/>
              <w:left w:val="single" w:sz="4" w:space="0" w:color="000000"/>
              <w:bottom w:val="single" w:sz="4" w:space="0" w:color="000000"/>
              <w:right w:val="single" w:sz="4" w:space="0" w:color="000000"/>
            </w:tcBorders>
          </w:tcPr>
          <w:p w14:paraId="518980BB" w14:textId="77777777" w:rsidR="00D07876" w:rsidRDefault="0050461F">
            <w:pPr>
              <w:spacing w:after="0" w:line="259" w:lineRule="auto"/>
              <w:ind w:left="0" w:firstLine="0"/>
              <w:jc w:val="left"/>
            </w:pPr>
            <w:r>
              <w:rPr>
                <w:i/>
              </w:rPr>
              <w:t>La Direzione definisce le modalità con cui garantisce la continuità dell'assistenza al paziente in caso di urgenze od eventi imprevisti (clinici, organizzativi, tecnologici)?</w:t>
            </w:r>
            <w:r>
              <w:rPr>
                <w:b/>
                <w:i/>
              </w:rPr>
              <w:t xml:space="preserve"> </w:t>
            </w:r>
          </w:p>
        </w:tc>
      </w:tr>
    </w:tbl>
    <w:p w14:paraId="12F79C14" w14:textId="77777777" w:rsidR="00D07876" w:rsidRDefault="0050461F">
      <w:pPr>
        <w:spacing w:after="30" w:line="259" w:lineRule="auto"/>
        <w:ind w:left="0" w:firstLine="0"/>
        <w:jc w:val="left"/>
      </w:pPr>
      <w:r>
        <w:rPr>
          <w:b/>
        </w:rPr>
        <w:t xml:space="preserve"> </w:t>
      </w:r>
    </w:p>
    <w:p w14:paraId="402B6782" w14:textId="77777777" w:rsidR="00D07876" w:rsidRDefault="0050461F">
      <w:pPr>
        <w:tabs>
          <w:tab w:val="center" w:pos="3011"/>
        </w:tabs>
        <w:spacing w:after="3" w:line="267" w:lineRule="auto"/>
        <w:ind w:left="-8" w:firstLine="0"/>
        <w:jc w:val="left"/>
      </w:pPr>
      <w:r>
        <w:rPr>
          <w:b/>
        </w:rPr>
        <w:t>PROCEDURE ORGANIZZATIVE</w:t>
      </w:r>
      <w:r>
        <w:t xml:space="preserve"> </w:t>
      </w:r>
      <w:r>
        <w:tab/>
        <w:t xml:space="preserve"> </w:t>
      </w:r>
    </w:p>
    <w:tbl>
      <w:tblPr>
        <w:tblStyle w:val="TableGrid"/>
        <w:tblW w:w="9825" w:type="dxa"/>
        <w:tblInd w:w="5" w:type="dxa"/>
        <w:tblCellMar>
          <w:top w:w="62" w:type="dxa"/>
          <w:left w:w="108" w:type="dxa"/>
          <w:right w:w="154" w:type="dxa"/>
        </w:tblCellMar>
        <w:tblLook w:val="04A0" w:firstRow="1" w:lastRow="0" w:firstColumn="1" w:lastColumn="0" w:noHBand="0" w:noVBand="1"/>
      </w:tblPr>
      <w:tblGrid>
        <w:gridCol w:w="1527"/>
        <w:gridCol w:w="8298"/>
      </w:tblGrid>
      <w:tr w:rsidR="00D07876" w14:paraId="79852D08" w14:textId="77777777">
        <w:trPr>
          <w:trHeight w:val="1099"/>
        </w:trPr>
        <w:tc>
          <w:tcPr>
            <w:tcW w:w="1527" w:type="dxa"/>
            <w:tcBorders>
              <w:top w:val="single" w:sz="4" w:space="0" w:color="000000"/>
              <w:left w:val="single" w:sz="4" w:space="0" w:color="000000"/>
              <w:bottom w:val="single" w:sz="4" w:space="0" w:color="000000"/>
              <w:right w:val="single" w:sz="4" w:space="0" w:color="000000"/>
            </w:tcBorders>
            <w:vAlign w:val="center"/>
          </w:tcPr>
          <w:p w14:paraId="5C2EC190" w14:textId="77777777" w:rsidR="00D07876" w:rsidRDefault="0050461F">
            <w:pPr>
              <w:spacing w:after="0" w:line="259" w:lineRule="auto"/>
              <w:ind w:left="2" w:firstLine="0"/>
              <w:jc w:val="left"/>
            </w:pPr>
            <w:r>
              <w:rPr>
                <w:b/>
              </w:rPr>
              <w:lastRenderedPageBreak/>
              <w:t xml:space="preserve">OGPRO01 </w:t>
            </w:r>
          </w:p>
        </w:tc>
        <w:tc>
          <w:tcPr>
            <w:tcW w:w="8298" w:type="dxa"/>
            <w:tcBorders>
              <w:top w:val="single" w:sz="4" w:space="0" w:color="000000"/>
              <w:left w:val="single" w:sz="4" w:space="0" w:color="000000"/>
              <w:bottom w:val="single" w:sz="4" w:space="0" w:color="000000"/>
              <w:right w:val="single" w:sz="4" w:space="0" w:color="000000"/>
            </w:tcBorders>
          </w:tcPr>
          <w:p w14:paraId="08C49B44" w14:textId="77777777" w:rsidR="00D07876" w:rsidRDefault="0050461F">
            <w:pPr>
              <w:spacing w:after="0" w:line="259" w:lineRule="auto"/>
              <w:ind w:left="0" w:right="420" w:firstLine="0"/>
              <w:jc w:val="left"/>
            </w:pPr>
            <w:r>
              <w:rPr>
                <w:i/>
              </w:rPr>
              <w:t xml:space="preserve">In tutte le articolazioni organizzativo </w:t>
            </w:r>
            <w:r>
              <w:rPr>
                <w:rFonts w:ascii="Cambria Math" w:eastAsia="Cambria Math" w:hAnsi="Cambria Math" w:cs="Cambria Math"/>
                <w:sz w:val="23"/>
              </w:rPr>
              <w:t>‐</w:t>
            </w:r>
            <w:r>
              <w:rPr>
                <w:i/>
              </w:rPr>
              <w:t xml:space="preserve"> funzionali, è favorito l'utilizzo delle Linee guida predisposte dalle Società scientifiche o da gruppi di esperti per una buona pratica clinica nelle varie branche specialistiche?</w:t>
            </w:r>
            <w:r>
              <w:rPr>
                <w:b/>
                <w:i/>
              </w:rPr>
              <w:t xml:space="preserve"> </w:t>
            </w:r>
          </w:p>
        </w:tc>
      </w:tr>
      <w:tr w:rsidR="00D07876" w14:paraId="0E3B7AE0" w14:textId="7777777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14:paraId="051D87FE" w14:textId="77777777" w:rsidR="00D07876" w:rsidRDefault="0050461F">
            <w:pPr>
              <w:spacing w:after="0" w:line="259" w:lineRule="auto"/>
              <w:ind w:left="2" w:firstLine="0"/>
              <w:jc w:val="left"/>
            </w:pPr>
            <w:r>
              <w:rPr>
                <w:b/>
              </w:rPr>
              <w:t xml:space="preserve">OGPRO02 </w:t>
            </w:r>
          </w:p>
        </w:tc>
        <w:tc>
          <w:tcPr>
            <w:tcW w:w="8298" w:type="dxa"/>
            <w:tcBorders>
              <w:top w:val="single" w:sz="4" w:space="0" w:color="000000"/>
              <w:left w:val="single" w:sz="4" w:space="0" w:color="000000"/>
              <w:bottom w:val="single" w:sz="4" w:space="0" w:color="000000"/>
              <w:right w:val="single" w:sz="4" w:space="0" w:color="000000"/>
            </w:tcBorders>
          </w:tcPr>
          <w:p w14:paraId="58F6C6F5" w14:textId="77777777" w:rsidR="00D07876" w:rsidRDefault="0050461F">
            <w:pPr>
              <w:spacing w:after="0" w:line="259" w:lineRule="auto"/>
              <w:ind w:left="0" w:right="55" w:firstLine="0"/>
              <w:jc w:val="left"/>
            </w:pPr>
            <w:r>
              <w:rPr>
                <w:i/>
              </w:rPr>
              <w:t>Sono predisposte con gli operatori delle linee guida, dei regolamenti interni, che indichino il processo assistenziale con cui devono essere gestite le evenienze cliniche più frequenti o di maggiore gravità?</w:t>
            </w:r>
            <w:r>
              <w:rPr>
                <w:b/>
                <w:i/>
              </w:rPr>
              <w:t xml:space="preserve"> </w:t>
            </w:r>
          </w:p>
        </w:tc>
      </w:tr>
      <w:tr w:rsidR="00D07876" w14:paraId="15AADB13" w14:textId="77777777">
        <w:trPr>
          <w:trHeight w:val="1371"/>
        </w:trPr>
        <w:tc>
          <w:tcPr>
            <w:tcW w:w="1527" w:type="dxa"/>
            <w:tcBorders>
              <w:top w:val="single" w:sz="4" w:space="0" w:color="000000"/>
              <w:left w:val="single" w:sz="4" w:space="0" w:color="000000"/>
              <w:bottom w:val="single" w:sz="4" w:space="0" w:color="000000"/>
              <w:right w:val="single" w:sz="4" w:space="0" w:color="000000"/>
            </w:tcBorders>
            <w:vAlign w:val="center"/>
          </w:tcPr>
          <w:p w14:paraId="1AE59CFF" w14:textId="77777777" w:rsidR="00D07876" w:rsidRDefault="0050461F">
            <w:pPr>
              <w:spacing w:after="0" w:line="259" w:lineRule="auto"/>
              <w:ind w:left="2" w:firstLine="0"/>
              <w:jc w:val="left"/>
            </w:pPr>
            <w:r>
              <w:rPr>
                <w:b/>
              </w:rPr>
              <w:t xml:space="preserve">OGPRO03a </w:t>
            </w:r>
          </w:p>
        </w:tc>
        <w:tc>
          <w:tcPr>
            <w:tcW w:w="8298" w:type="dxa"/>
            <w:tcBorders>
              <w:top w:val="single" w:sz="4" w:space="0" w:color="000000"/>
              <w:left w:val="single" w:sz="4" w:space="0" w:color="000000"/>
              <w:bottom w:val="single" w:sz="4" w:space="0" w:color="000000"/>
              <w:right w:val="single" w:sz="4" w:space="0" w:color="000000"/>
            </w:tcBorders>
          </w:tcPr>
          <w:p w14:paraId="75C4B042" w14:textId="77777777" w:rsidR="00D07876" w:rsidRDefault="0050461F">
            <w:pPr>
              <w:spacing w:after="0" w:line="259" w:lineRule="auto"/>
              <w:ind w:left="0" w:right="405" w:firstLine="0"/>
              <w:jc w:val="left"/>
            </w:pPr>
            <w:r>
              <w:rPr>
                <w:i/>
              </w:rPr>
              <w:t>Ogni unità organizzativa predispone una raccolta di regolamenti interni e linee guida, aggiornati per lo svolgimento delle procedure tecniche più rilevanti (selezionate per rischio, frequenza, costo), informando il personale sull'esistenza di tali documenti, che devono essere facilmente accessibili?</w:t>
            </w:r>
            <w:r>
              <w:rPr>
                <w:b/>
                <w:i/>
              </w:rPr>
              <w:t xml:space="preserve"> </w:t>
            </w:r>
          </w:p>
        </w:tc>
      </w:tr>
      <w:tr w:rsidR="00D07876" w14:paraId="5FE48D0B" w14:textId="77777777">
        <w:trPr>
          <w:trHeight w:val="1097"/>
        </w:trPr>
        <w:tc>
          <w:tcPr>
            <w:tcW w:w="1527" w:type="dxa"/>
            <w:tcBorders>
              <w:top w:val="single" w:sz="4" w:space="0" w:color="000000"/>
              <w:left w:val="single" w:sz="4" w:space="0" w:color="000000"/>
              <w:bottom w:val="single" w:sz="4" w:space="0" w:color="000000"/>
              <w:right w:val="single" w:sz="4" w:space="0" w:color="000000"/>
            </w:tcBorders>
            <w:vAlign w:val="center"/>
          </w:tcPr>
          <w:p w14:paraId="56A32E8F" w14:textId="77777777" w:rsidR="00D07876" w:rsidRDefault="0050461F">
            <w:pPr>
              <w:spacing w:after="0" w:line="259" w:lineRule="auto"/>
              <w:ind w:left="2" w:firstLine="0"/>
              <w:jc w:val="left"/>
            </w:pPr>
            <w:r>
              <w:rPr>
                <w:b/>
              </w:rPr>
              <w:t xml:space="preserve">OGPRO03b </w:t>
            </w:r>
          </w:p>
        </w:tc>
        <w:tc>
          <w:tcPr>
            <w:tcW w:w="8298" w:type="dxa"/>
            <w:tcBorders>
              <w:top w:val="single" w:sz="4" w:space="0" w:color="000000"/>
              <w:left w:val="single" w:sz="4" w:space="0" w:color="000000"/>
              <w:bottom w:val="single" w:sz="4" w:space="0" w:color="000000"/>
              <w:right w:val="single" w:sz="4" w:space="0" w:color="000000"/>
            </w:tcBorders>
          </w:tcPr>
          <w:p w14:paraId="4D3E08CD" w14:textId="77777777" w:rsidR="00D07876" w:rsidRDefault="0050461F">
            <w:pPr>
              <w:spacing w:after="0" w:line="259" w:lineRule="auto"/>
              <w:ind w:left="0" w:right="463" w:firstLine="0"/>
            </w:pPr>
            <w:r>
              <w:rPr>
                <w:i/>
              </w:rPr>
              <w:t>Presso ogni unità organizzativa sono a disposizione protocolli organizzativi inerenti la conservazione, gestione dei farmaci, dei dispositivi medici, le procedure per il richiamo dei farmaci e dei dispositivi medici e prodotti diagnostici?</w:t>
            </w:r>
            <w:r>
              <w:rPr>
                <w:b/>
                <w:i/>
              </w:rPr>
              <w:t xml:space="preserve"> </w:t>
            </w:r>
          </w:p>
        </w:tc>
      </w:tr>
      <w:tr w:rsidR="00D07876" w14:paraId="7DA871DA" w14:textId="7777777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14:paraId="5E03C067" w14:textId="77777777" w:rsidR="00D07876" w:rsidRDefault="0050461F">
            <w:pPr>
              <w:spacing w:after="0" w:line="259" w:lineRule="auto"/>
              <w:ind w:left="2" w:firstLine="0"/>
              <w:jc w:val="left"/>
            </w:pPr>
            <w:r>
              <w:rPr>
                <w:b/>
              </w:rPr>
              <w:t xml:space="preserve">OGPRO04 </w:t>
            </w:r>
          </w:p>
        </w:tc>
        <w:tc>
          <w:tcPr>
            <w:tcW w:w="8298" w:type="dxa"/>
            <w:tcBorders>
              <w:top w:val="single" w:sz="4" w:space="0" w:color="000000"/>
              <w:left w:val="single" w:sz="4" w:space="0" w:color="000000"/>
              <w:bottom w:val="single" w:sz="4" w:space="0" w:color="000000"/>
              <w:right w:val="single" w:sz="4" w:space="0" w:color="000000"/>
            </w:tcBorders>
          </w:tcPr>
          <w:p w14:paraId="50F90E5A" w14:textId="77777777" w:rsidR="00D07876" w:rsidRDefault="0050461F">
            <w:pPr>
              <w:spacing w:after="0" w:line="259" w:lineRule="auto"/>
              <w:ind w:left="0" w:right="458" w:firstLine="0"/>
            </w:pPr>
            <w:r>
              <w:rPr>
                <w:i/>
              </w:rPr>
              <w:t>La raccolta di regolamenti interni e linee guida per lo svolgimento delle procedure tecniche più rilevanti (selezionate per rischio, frequenza, costo) sono confermate o aggiornate almeno ogni tre anni?</w:t>
            </w:r>
            <w:r>
              <w:rPr>
                <w:b/>
                <w:i/>
              </w:rPr>
              <w:t xml:space="preserve"> </w:t>
            </w:r>
          </w:p>
        </w:tc>
      </w:tr>
      <w:tr w:rsidR="00D07876" w14:paraId="2A5A808B" w14:textId="77777777">
        <w:trPr>
          <w:trHeight w:val="554"/>
        </w:trPr>
        <w:tc>
          <w:tcPr>
            <w:tcW w:w="1527" w:type="dxa"/>
            <w:tcBorders>
              <w:top w:val="single" w:sz="4" w:space="0" w:color="000000"/>
              <w:left w:val="single" w:sz="4" w:space="0" w:color="000000"/>
              <w:bottom w:val="single" w:sz="4" w:space="0" w:color="000000"/>
              <w:right w:val="single" w:sz="4" w:space="0" w:color="000000"/>
            </w:tcBorders>
            <w:vAlign w:val="center"/>
          </w:tcPr>
          <w:p w14:paraId="4224AC42" w14:textId="77777777" w:rsidR="00D07876" w:rsidRDefault="0050461F">
            <w:pPr>
              <w:spacing w:after="0" w:line="259" w:lineRule="auto"/>
              <w:ind w:left="2" w:firstLine="0"/>
              <w:jc w:val="left"/>
            </w:pPr>
            <w:r>
              <w:rPr>
                <w:b/>
              </w:rPr>
              <w:t xml:space="preserve">OGPRO05 </w:t>
            </w:r>
          </w:p>
        </w:tc>
        <w:tc>
          <w:tcPr>
            <w:tcW w:w="8298" w:type="dxa"/>
            <w:tcBorders>
              <w:top w:val="single" w:sz="4" w:space="0" w:color="000000"/>
              <w:left w:val="single" w:sz="4" w:space="0" w:color="000000"/>
              <w:bottom w:val="single" w:sz="4" w:space="0" w:color="000000"/>
              <w:right w:val="single" w:sz="4" w:space="0" w:color="000000"/>
            </w:tcBorders>
          </w:tcPr>
          <w:p w14:paraId="13F147C1" w14:textId="77777777" w:rsidR="00D07876" w:rsidRDefault="0050461F">
            <w:pPr>
              <w:spacing w:after="0" w:line="259" w:lineRule="auto"/>
              <w:ind w:left="0" w:firstLine="0"/>
              <w:jc w:val="left"/>
            </w:pPr>
            <w:r>
              <w:rPr>
                <w:i/>
              </w:rPr>
              <w:t>Sono predisposti documenti riguardanti i criteri e le modalità di accesso dell'utente?</w:t>
            </w:r>
            <w:r>
              <w:rPr>
                <w:b/>
                <w:i/>
              </w:rPr>
              <w:t xml:space="preserve"> </w:t>
            </w:r>
          </w:p>
        </w:tc>
      </w:tr>
      <w:tr w:rsidR="00D07876" w14:paraId="0204141D" w14:textId="77777777">
        <w:trPr>
          <w:trHeight w:val="826"/>
        </w:trPr>
        <w:tc>
          <w:tcPr>
            <w:tcW w:w="1527" w:type="dxa"/>
            <w:tcBorders>
              <w:top w:val="single" w:sz="4" w:space="0" w:color="000000"/>
              <w:left w:val="single" w:sz="4" w:space="0" w:color="000000"/>
              <w:bottom w:val="single" w:sz="4" w:space="0" w:color="000000"/>
              <w:right w:val="single" w:sz="4" w:space="0" w:color="000000"/>
            </w:tcBorders>
            <w:vAlign w:val="center"/>
          </w:tcPr>
          <w:p w14:paraId="6D022EA2" w14:textId="77777777" w:rsidR="00D07876" w:rsidRDefault="0050461F">
            <w:pPr>
              <w:spacing w:after="0" w:line="259" w:lineRule="auto"/>
              <w:ind w:left="2" w:firstLine="0"/>
              <w:jc w:val="left"/>
            </w:pPr>
            <w:r>
              <w:rPr>
                <w:b/>
              </w:rPr>
              <w:t xml:space="preserve">OGPRO06 </w:t>
            </w:r>
          </w:p>
        </w:tc>
        <w:tc>
          <w:tcPr>
            <w:tcW w:w="8298" w:type="dxa"/>
            <w:tcBorders>
              <w:top w:val="single" w:sz="4" w:space="0" w:color="000000"/>
              <w:left w:val="single" w:sz="4" w:space="0" w:color="000000"/>
              <w:bottom w:val="single" w:sz="4" w:space="0" w:color="000000"/>
              <w:right w:val="single" w:sz="4" w:space="0" w:color="000000"/>
            </w:tcBorders>
          </w:tcPr>
          <w:p w14:paraId="07C3EA67" w14:textId="77777777" w:rsidR="00D07876" w:rsidRDefault="0050461F">
            <w:pPr>
              <w:spacing w:after="0" w:line="259" w:lineRule="auto"/>
              <w:ind w:left="0" w:right="460" w:firstLine="0"/>
            </w:pPr>
            <w:r>
              <w:rPr>
                <w:i/>
              </w:rPr>
              <w:t>Sono predisposti documenti riguardanti le modalità di prelievo, conservazione, trasporto dei materiali organici da sottoporre ad accertamento?</w:t>
            </w:r>
            <w:r>
              <w:rPr>
                <w:b/>
                <w:i/>
              </w:rPr>
              <w:t xml:space="preserve"> </w:t>
            </w:r>
          </w:p>
        </w:tc>
      </w:tr>
      <w:tr w:rsidR="00D07876" w14:paraId="5F0DC5A8" w14:textId="77777777">
        <w:trPr>
          <w:trHeight w:val="555"/>
        </w:trPr>
        <w:tc>
          <w:tcPr>
            <w:tcW w:w="1527" w:type="dxa"/>
            <w:tcBorders>
              <w:top w:val="single" w:sz="4" w:space="0" w:color="000000"/>
              <w:left w:val="single" w:sz="4" w:space="0" w:color="000000"/>
              <w:bottom w:val="single" w:sz="4" w:space="0" w:color="000000"/>
              <w:right w:val="single" w:sz="4" w:space="0" w:color="000000"/>
            </w:tcBorders>
            <w:vAlign w:val="center"/>
          </w:tcPr>
          <w:p w14:paraId="718453D4" w14:textId="77777777" w:rsidR="00D07876" w:rsidRDefault="0050461F">
            <w:pPr>
              <w:spacing w:after="0" w:line="259" w:lineRule="auto"/>
              <w:ind w:left="2" w:firstLine="0"/>
              <w:jc w:val="left"/>
            </w:pPr>
            <w:r>
              <w:rPr>
                <w:b/>
              </w:rPr>
              <w:t xml:space="preserve">OGPRO07 </w:t>
            </w:r>
          </w:p>
        </w:tc>
        <w:tc>
          <w:tcPr>
            <w:tcW w:w="8298" w:type="dxa"/>
            <w:tcBorders>
              <w:top w:val="single" w:sz="4" w:space="0" w:color="000000"/>
              <w:left w:val="single" w:sz="4" w:space="0" w:color="000000"/>
              <w:bottom w:val="single" w:sz="4" w:space="0" w:color="000000"/>
              <w:right w:val="single" w:sz="4" w:space="0" w:color="000000"/>
            </w:tcBorders>
          </w:tcPr>
          <w:p w14:paraId="7C90EE2A" w14:textId="77777777" w:rsidR="00D07876" w:rsidRDefault="0050461F">
            <w:pPr>
              <w:spacing w:after="0" w:line="259" w:lineRule="auto"/>
              <w:ind w:left="0" w:firstLine="0"/>
              <w:jc w:val="left"/>
            </w:pPr>
            <w:r>
              <w:rPr>
                <w:i/>
              </w:rPr>
              <w:t>Sono predisposti documenti riguardanti le modalità di pulizia, lavaggio, disinfezione e sterilizzazione di tutti gli strumenti ed accessori?</w:t>
            </w:r>
            <w:r>
              <w:rPr>
                <w:b/>
                <w:i/>
              </w:rPr>
              <w:t xml:space="preserve"> </w:t>
            </w:r>
          </w:p>
        </w:tc>
      </w:tr>
      <w:tr w:rsidR="00D07876" w14:paraId="13D02827" w14:textId="77777777">
        <w:trPr>
          <w:trHeight w:val="554"/>
        </w:trPr>
        <w:tc>
          <w:tcPr>
            <w:tcW w:w="1527" w:type="dxa"/>
            <w:tcBorders>
              <w:top w:val="single" w:sz="4" w:space="0" w:color="000000"/>
              <w:left w:val="single" w:sz="4" w:space="0" w:color="000000"/>
              <w:bottom w:val="single" w:sz="4" w:space="0" w:color="000000"/>
              <w:right w:val="single" w:sz="4" w:space="0" w:color="000000"/>
            </w:tcBorders>
            <w:vAlign w:val="center"/>
          </w:tcPr>
          <w:p w14:paraId="2E649660" w14:textId="77777777" w:rsidR="00D07876" w:rsidRDefault="0050461F">
            <w:pPr>
              <w:spacing w:after="0" w:line="259" w:lineRule="auto"/>
              <w:ind w:left="2" w:firstLine="0"/>
              <w:jc w:val="left"/>
            </w:pPr>
            <w:r>
              <w:rPr>
                <w:b/>
              </w:rPr>
              <w:t xml:space="preserve">OGPRO08 </w:t>
            </w:r>
          </w:p>
        </w:tc>
        <w:tc>
          <w:tcPr>
            <w:tcW w:w="8298" w:type="dxa"/>
            <w:tcBorders>
              <w:top w:val="single" w:sz="4" w:space="0" w:color="000000"/>
              <w:left w:val="single" w:sz="4" w:space="0" w:color="000000"/>
              <w:bottom w:val="single" w:sz="4" w:space="0" w:color="000000"/>
              <w:right w:val="single" w:sz="4" w:space="0" w:color="000000"/>
            </w:tcBorders>
          </w:tcPr>
          <w:p w14:paraId="63E99A45" w14:textId="77777777" w:rsidR="00D07876" w:rsidRDefault="0050461F">
            <w:pPr>
              <w:spacing w:after="0" w:line="259" w:lineRule="auto"/>
              <w:ind w:left="0" w:firstLine="0"/>
              <w:jc w:val="left"/>
            </w:pPr>
            <w:r>
              <w:rPr>
                <w:i/>
              </w:rPr>
              <w:t xml:space="preserve">Sono predisposti documenti riguardanti la pulizia e sanificazione degli ambienti? </w:t>
            </w:r>
          </w:p>
        </w:tc>
      </w:tr>
      <w:tr w:rsidR="00D07876" w14:paraId="60991853" w14:textId="77777777">
        <w:trPr>
          <w:trHeight w:val="842"/>
        </w:trPr>
        <w:tc>
          <w:tcPr>
            <w:tcW w:w="1527" w:type="dxa"/>
            <w:tcBorders>
              <w:top w:val="single" w:sz="4" w:space="0" w:color="000000"/>
              <w:left w:val="single" w:sz="4" w:space="0" w:color="000000"/>
              <w:bottom w:val="single" w:sz="4" w:space="0" w:color="000000"/>
              <w:right w:val="single" w:sz="4" w:space="0" w:color="000000"/>
            </w:tcBorders>
            <w:vAlign w:val="center"/>
          </w:tcPr>
          <w:p w14:paraId="33A126E7" w14:textId="77777777" w:rsidR="00D07876" w:rsidRDefault="0050461F">
            <w:pPr>
              <w:spacing w:after="0" w:line="259" w:lineRule="auto"/>
              <w:ind w:left="2" w:firstLine="0"/>
              <w:jc w:val="left"/>
            </w:pPr>
            <w:r>
              <w:rPr>
                <w:b/>
              </w:rPr>
              <w:t xml:space="preserve">OGPRO09 </w:t>
            </w:r>
          </w:p>
        </w:tc>
        <w:tc>
          <w:tcPr>
            <w:tcW w:w="8298" w:type="dxa"/>
            <w:tcBorders>
              <w:top w:val="single" w:sz="4" w:space="0" w:color="000000"/>
              <w:left w:val="single" w:sz="4" w:space="0" w:color="000000"/>
              <w:bottom w:val="single" w:sz="4" w:space="0" w:color="000000"/>
              <w:right w:val="single" w:sz="4" w:space="0" w:color="000000"/>
            </w:tcBorders>
          </w:tcPr>
          <w:p w14:paraId="485E3160" w14:textId="77777777" w:rsidR="00D07876" w:rsidRDefault="0050461F">
            <w:pPr>
              <w:spacing w:after="0" w:line="259" w:lineRule="auto"/>
              <w:ind w:left="0" w:right="59" w:firstLine="0"/>
            </w:pPr>
            <w:r>
              <w:rPr>
                <w:i/>
              </w:rPr>
              <w:t xml:space="preserve">Sono predisposti documenti riguardanti le modalità di compilazione, conservazione, archiviazione dei documenti comprovanti un'attività sanitaria? </w:t>
            </w:r>
          </w:p>
        </w:tc>
      </w:tr>
    </w:tbl>
    <w:p w14:paraId="6C4709EE" w14:textId="77777777" w:rsidR="00D07876" w:rsidRDefault="0050461F">
      <w:pPr>
        <w:spacing w:after="0" w:line="259" w:lineRule="auto"/>
        <w:ind w:left="0" w:firstLine="0"/>
        <w:jc w:val="left"/>
      </w:pPr>
      <w:r>
        <w:rPr>
          <w:b/>
        </w:rPr>
        <w:t xml:space="preserve"> </w:t>
      </w:r>
    </w:p>
    <w:p w14:paraId="7C54F13C" w14:textId="77777777" w:rsidR="00D07876" w:rsidRDefault="0050461F">
      <w:pPr>
        <w:spacing w:after="0" w:line="259" w:lineRule="auto"/>
        <w:ind w:left="0" w:firstLine="0"/>
        <w:jc w:val="left"/>
      </w:pPr>
      <w:r>
        <w:rPr>
          <w:b/>
        </w:rPr>
        <w:t xml:space="preserve"> </w:t>
      </w:r>
    </w:p>
    <w:p w14:paraId="61B77BB6" w14:textId="77777777" w:rsidR="00D07876" w:rsidRDefault="0050461F">
      <w:pPr>
        <w:spacing w:after="0" w:line="259" w:lineRule="auto"/>
        <w:ind w:left="0" w:firstLine="0"/>
        <w:jc w:val="left"/>
      </w:pPr>
      <w:r>
        <w:rPr>
          <w:b/>
        </w:rPr>
        <w:t xml:space="preserve"> </w:t>
      </w:r>
    </w:p>
    <w:p w14:paraId="5711EB21" w14:textId="77777777" w:rsidR="00D07876" w:rsidRDefault="0050461F">
      <w:pPr>
        <w:spacing w:after="0" w:line="259" w:lineRule="auto"/>
        <w:ind w:left="0" w:firstLine="0"/>
        <w:jc w:val="left"/>
      </w:pPr>
      <w:r>
        <w:rPr>
          <w:b/>
        </w:rPr>
        <w:t xml:space="preserve"> </w:t>
      </w:r>
    </w:p>
    <w:p w14:paraId="65762E0C" w14:textId="77777777" w:rsidR="00D07876" w:rsidRDefault="0050461F">
      <w:pPr>
        <w:spacing w:after="3" w:line="267" w:lineRule="auto"/>
        <w:ind w:left="2"/>
        <w:jc w:val="left"/>
      </w:pPr>
      <w:r>
        <w:rPr>
          <w:b/>
        </w:rPr>
        <w:t xml:space="preserve">SISTEMA INFORMATIVO </w:t>
      </w:r>
    </w:p>
    <w:tbl>
      <w:tblPr>
        <w:tblStyle w:val="TableGrid"/>
        <w:tblW w:w="9780" w:type="dxa"/>
        <w:tblInd w:w="5" w:type="dxa"/>
        <w:tblCellMar>
          <w:top w:w="62" w:type="dxa"/>
          <w:left w:w="108" w:type="dxa"/>
          <w:right w:w="48" w:type="dxa"/>
        </w:tblCellMar>
        <w:tblLook w:val="04A0" w:firstRow="1" w:lastRow="0" w:firstColumn="1" w:lastColumn="0" w:noHBand="0" w:noVBand="1"/>
      </w:tblPr>
      <w:tblGrid>
        <w:gridCol w:w="1527"/>
        <w:gridCol w:w="8253"/>
      </w:tblGrid>
      <w:tr w:rsidR="00D07876" w14:paraId="6D7F2A76" w14:textId="77777777">
        <w:trPr>
          <w:trHeight w:val="1628"/>
        </w:trPr>
        <w:tc>
          <w:tcPr>
            <w:tcW w:w="1527" w:type="dxa"/>
            <w:tcBorders>
              <w:top w:val="single" w:sz="4" w:space="0" w:color="000000"/>
              <w:left w:val="single" w:sz="4" w:space="0" w:color="000000"/>
              <w:bottom w:val="single" w:sz="4" w:space="0" w:color="000000"/>
              <w:right w:val="single" w:sz="4" w:space="0" w:color="000000"/>
            </w:tcBorders>
            <w:vAlign w:val="center"/>
          </w:tcPr>
          <w:p w14:paraId="01D17321" w14:textId="77777777" w:rsidR="00D07876" w:rsidRDefault="0050461F">
            <w:pPr>
              <w:spacing w:after="0" w:line="259" w:lineRule="auto"/>
              <w:ind w:left="2" w:firstLine="0"/>
              <w:jc w:val="left"/>
            </w:pPr>
            <w:r>
              <w:rPr>
                <w:b/>
              </w:rPr>
              <w:t xml:space="preserve">OGSIN01 </w:t>
            </w:r>
          </w:p>
        </w:tc>
        <w:tc>
          <w:tcPr>
            <w:tcW w:w="8253" w:type="dxa"/>
            <w:tcBorders>
              <w:top w:val="single" w:sz="4" w:space="0" w:color="000000"/>
              <w:left w:val="single" w:sz="4" w:space="0" w:color="000000"/>
              <w:bottom w:val="single" w:sz="4" w:space="0" w:color="000000"/>
              <w:right w:val="single" w:sz="4" w:space="0" w:color="000000"/>
            </w:tcBorders>
          </w:tcPr>
          <w:p w14:paraId="5B3A7AA0" w14:textId="77777777" w:rsidR="00D07876" w:rsidRDefault="0050461F">
            <w:pPr>
              <w:spacing w:after="0" w:line="259" w:lineRule="auto"/>
              <w:ind w:left="0" w:right="64" w:firstLine="0"/>
            </w:pPr>
            <w:r>
              <w:rPr>
                <w:i/>
              </w:rPr>
              <w:t>Il sistema informativo è finalizzato alla raccolta, elaborazione ed archiviazione dei dati di struttura, processo ed esito, con gli obiettivi di: sostanziare e ridefinire le politiche e gli obiettivi del presidio e della azienda; fornire il ritorno informativo alle strutture organizzative, necessario per le valutazioni di loro competenza; rispondere al debito informativo nei confronti dei livelli sovraordinati?</w:t>
            </w:r>
            <w:r>
              <w:rPr>
                <w:b/>
                <w:i/>
              </w:rPr>
              <w:t xml:space="preserve"> </w:t>
            </w:r>
          </w:p>
        </w:tc>
      </w:tr>
      <w:tr w:rsidR="00D07876" w14:paraId="323D99E5" w14:textId="77777777">
        <w:trPr>
          <w:trHeight w:val="1361"/>
        </w:trPr>
        <w:tc>
          <w:tcPr>
            <w:tcW w:w="1527" w:type="dxa"/>
            <w:tcBorders>
              <w:top w:val="single" w:sz="4" w:space="0" w:color="000000"/>
              <w:left w:val="single" w:sz="4" w:space="0" w:color="000000"/>
              <w:bottom w:val="single" w:sz="4" w:space="0" w:color="000000"/>
              <w:right w:val="single" w:sz="4" w:space="0" w:color="000000"/>
            </w:tcBorders>
            <w:vAlign w:val="center"/>
          </w:tcPr>
          <w:p w14:paraId="428CD5A5" w14:textId="77777777" w:rsidR="00D07876" w:rsidRDefault="0050461F">
            <w:pPr>
              <w:spacing w:after="0" w:line="259" w:lineRule="auto"/>
              <w:ind w:left="2" w:firstLine="0"/>
              <w:jc w:val="left"/>
            </w:pPr>
            <w:r>
              <w:rPr>
                <w:b/>
              </w:rPr>
              <w:t xml:space="preserve">OGSIN02 </w:t>
            </w:r>
          </w:p>
        </w:tc>
        <w:tc>
          <w:tcPr>
            <w:tcW w:w="8253" w:type="dxa"/>
            <w:tcBorders>
              <w:top w:val="single" w:sz="4" w:space="0" w:color="000000"/>
              <w:left w:val="single" w:sz="4" w:space="0" w:color="000000"/>
              <w:bottom w:val="single" w:sz="4" w:space="0" w:color="000000"/>
              <w:right w:val="single" w:sz="4" w:space="0" w:color="000000"/>
            </w:tcBorders>
          </w:tcPr>
          <w:p w14:paraId="2FED009F" w14:textId="77777777" w:rsidR="00D07876" w:rsidRDefault="0050461F">
            <w:pPr>
              <w:spacing w:after="0" w:line="259" w:lineRule="auto"/>
              <w:ind w:left="0" w:right="63" w:firstLine="0"/>
            </w:pPr>
            <w:r>
              <w:rPr>
                <w:i/>
              </w:rPr>
              <w:t>La Direzione assicura: l'individuazione dei bisogni informativi dell'organizzazione; la struttura del sistema informativo; le modalità di raccolta; la diffusione ed utilizzo delle informazioni; la valutazione della qualità del dato; l'integrazione delle informazioni prodotte nelle attività correnti delle singole unità operative, sezioni, uffici, ecc.?</w:t>
            </w:r>
            <w:r>
              <w:rPr>
                <w:b/>
                <w:i/>
              </w:rPr>
              <w:t xml:space="preserve"> </w:t>
            </w:r>
          </w:p>
        </w:tc>
      </w:tr>
      <w:tr w:rsidR="00D07876" w14:paraId="6B898A48" w14:textId="77777777">
        <w:trPr>
          <w:trHeight w:val="818"/>
        </w:trPr>
        <w:tc>
          <w:tcPr>
            <w:tcW w:w="1527" w:type="dxa"/>
            <w:tcBorders>
              <w:top w:val="single" w:sz="4" w:space="0" w:color="000000"/>
              <w:left w:val="single" w:sz="4" w:space="0" w:color="000000"/>
              <w:bottom w:val="single" w:sz="4" w:space="0" w:color="000000"/>
              <w:right w:val="single" w:sz="4" w:space="0" w:color="000000"/>
            </w:tcBorders>
            <w:vAlign w:val="center"/>
          </w:tcPr>
          <w:p w14:paraId="0045C0A2" w14:textId="77777777" w:rsidR="00D07876" w:rsidRDefault="0050461F">
            <w:pPr>
              <w:spacing w:after="0" w:line="259" w:lineRule="auto"/>
              <w:ind w:left="2" w:firstLine="0"/>
              <w:jc w:val="left"/>
            </w:pPr>
            <w:r>
              <w:rPr>
                <w:b/>
              </w:rPr>
              <w:lastRenderedPageBreak/>
              <w:t xml:space="preserve">OGSIN03a </w:t>
            </w:r>
          </w:p>
        </w:tc>
        <w:tc>
          <w:tcPr>
            <w:tcW w:w="8253" w:type="dxa"/>
            <w:tcBorders>
              <w:top w:val="single" w:sz="4" w:space="0" w:color="000000"/>
              <w:left w:val="single" w:sz="4" w:space="0" w:color="000000"/>
              <w:bottom w:val="single" w:sz="4" w:space="0" w:color="000000"/>
              <w:right w:val="single" w:sz="4" w:space="0" w:color="000000"/>
            </w:tcBorders>
          </w:tcPr>
          <w:p w14:paraId="0EFBC38C" w14:textId="77777777" w:rsidR="00D07876" w:rsidRDefault="0050461F">
            <w:pPr>
              <w:spacing w:after="0" w:line="259" w:lineRule="auto"/>
              <w:ind w:left="0" w:right="60" w:firstLine="0"/>
            </w:pPr>
            <w:r>
              <w:rPr>
                <w:i/>
              </w:rPr>
              <w:t>E' individuato un referente del sistema informativo responsabile delle procedure di raccolta e verifica della qualità (riproducibilità, accuratezza, completezza) e diffusione dei dati?</w:t>
            </w:r>
            <w:r>
              <w:rPr>
                <w:b/>
                <w:i/>
              </w:rPr>
              <w:t xml:space="preserve"> </w:t>
            </w:r>
          </w:p>
        </w:tc>
      </w:tr>
    </w:tbl>
    <w:p w14:paraId="168ACBC0" w14:textId="77777777" w:rsidR="00D07876" w:rsidRDefault="0050461F">
      <w:pPr>
        <w:spacing w:after="0" w:line="259" w:lineRule="auto"/>
        <w:ind w:left="0" w:firstLine="0"/>
        <w:jc w:val="left"/>
      </w:pPr>
      <w:r>
        <w:rPr>
          <w:b/>
        </w:rPr>
        <w:t xml:space="preserve"> </w:t>
      </w:r>
      <w:r>
        <w:t xml:space="preserve"> </w:t>
      </w:r>
    </w:p>
    <w:p w14:paraId="65B73779" w14:textId="77777777" w:rsidR="00D07876" w:rsidRDefault="0050461F">
      <w:pPr>
        <w:spacing w:after="3" w:line="267" w:lineRule="auto"/>
        <w:ind w:left="2"/>
        <w:jc w:val="left"/>
      </w:pPr>
      <w:r>
        <w:rPr>
          <w:b/>
        </w:rPr>
        <w:t xml:space="preserve">PERSONALE: VALUTAZIONE e FORMAZIONE </w:t>
      </w:r>
    </w:p>
    <w:tbl>
      <w:tblPr>
        <w:tblStyle w:val="TableGrid"/>
        <w:tblW w:w="9808" w:type="dxa"/>
        <w:tblInd w:w="5" w:type="dxa"/>
        <w:tblCellMar>
          <w:top w:w="65" w:type="dxa"/>
          <w:left w:w="108" w:type="dxa"/>
          <w:right w:w="145" w:type="dxa"/>
        </w:tblCellMar>
        <w:tblLook w:val="04A0" w:firstRow="1" w:lastRow="0" w:firstColumn="1" w:lastColumn="0" w:noHBand="0" w:noVBand="1"/>
      </w:tblPr>
      <w:tblGrid>
        <w:gridCol w:w="1527"/>
        <w:gridCol w:w="8281"/>
      </w:tblGrid>
      <w:tr w:rsidR="00D07876" w14:paraId="658182B4" w14:textId="77777777">
        <w:trPr>
          <w:trHeight w:val="843"/>
        </w:trPr>
        <w:tc>
          <w:tcPr>
            <w:tcW w:w="1527" w:type="dxa"/>
            <w:tcBorders>
              <w:top w:val="single" w:sz="4" w:space="0" w:color="000000"/>
              <w:left w:val="single" w:sz="4" w:space="0" w:color="000000"/>
              <w:bottom w:val="single" w:sz="4" w:space="0" w:color="000000"/>
              <w:right w:val="single" w:sz="4" w:space="0" w:color="000000"/>
            </w:tcBorders>
            <w:vAlign w:val="center"/>
          </w:tcPr>
          <w:p w14:paraId="40D81C09" w14:textId="77777777" w:rsidR="00D07876" w:rsidRDefault="0050461F">
            <w:pPr>
              <w:spacing w:after="0" w:line="259" w:lineRule="auto"/>
              <w:ind w:left="2" w:firstLine="0"/>
              <w:jc w:val="left"/>
            </w:pPr>
            <w:r>
              <w:rPr>
                <w:b/>
              </w:rPr>
              <w:t xml:space="preserve">OGPVF01 </w:t>
            </w:r>
          </w:p>
        </w:tc>
        <w:tc>
          <w:tcPr>
            <w:tcW w:w="8282" w:type="dxa"/>
            <w:tcBorders>
              <w:top w:val="single" w:sz="4" w:space="0" w:color="000000"/>
              <w:left w:val="single" w:sz="4" w:space="0" w:color="000000"/>
              <w:bottom w:val="single" w:sz="4" w:space="0" w:color="000000"/>
              <w:right w:val="single" w:sz="4" w:space="0" w:color="000000"/>
            </w:tcBorders>
          </w:tcPr>
          <w:p w14:paraId="3DB86182" w14:textId="77777777" w:rsidR="00D07876" w:rsidRDefault="0050461F">
            <w:pPr>
              <w:spacing w:after="0" w:line="259" w:lineRule="auto"/>
              <w:ind w:left="0" w:right="59" w:firstLine="0"/>
            </w:pPr>
            <w:r>
              <w:rPr>
                <w:i/>
              </w:rPr>
              <w:t>La Direzione definisce il fabbisogno di personale (in termini numerici per ciascuna professione o qualifica professionale, per posizione funzionale, per qualifica, in rapporto ai volumi ed alle tipologie delle attività)?</w:t>
            </w:r>
            <w:r>
              <w:rPr>
                <w:b/>
                <w:i/>
              </w:rPr>
              <w:t xml:space="preserve"> </w:t>
            </w:r>
          </w:p>
        </w:tc>
      </w:tr>
      <w:tr w:rsidR="00D07876" w14:paraId="17B9245E" w14:textId="77777777">
        <w:trPr>
          <w:trHeight w:val="566"/>
        </w:trPr>
        <w:tc>
          <w:tcPr>
            <w:tcW w:w="1527" w:type="dxa"/>
            <w:tcBorders>
              <w:top w:val="single" w:sz="4" w:space="0" w:color="000000"/>
              <w:left w:val="single" w:sz="4" w:space="0" w:color="000000"/>
              <w:bottom w:val="single" w:sz="4" w:space="0" w:color="000000"/>
              <w:right w:val="single" w:sz="4" w:space="0" w:color="000000"/>
            </w:tcBorders>
            <w:vAlign w:val="center"/>
          </w:tcPr>
          <w:p w14:paraId="3480225C" w14:textId="77777777" w:rsidR="00D07876" w:rsidRDefault="0050461F">
            <w:pPr>
              <w:spacing w:after="0" w:line="259" w:lineRule="auto"/>
              <w:ind w:left="2" w:firstLine="0"/>
              <w:jc w:val="left"/>
            </w:pPr>
            <w:r>
              <w:rPr>
                <w:b/>
              </w:rPr>
              <w:t xml:space="preserve">OGPVF02 </w:t>
            </w:r>
          </w:p>
        </w:tc>
        <w:tc>
          <w:tcPr>
            <w:tcW w:w="8282" w:type="dxa"/>
            <w:tcBorders>
              <w:top w:val="single" w:sz="4" w:space="0" w:color="000000"/>
              <w:left w:val="single" w:sz="4" w:space="0" w:color="000000"/>
              <w:bottom w:val="single" w:sz="4" w:space="0" w:color="000000"/>
              <w:right w:val="single" w:sz="4" w:space="0" w:color="000000"/>
            </w:tcBorders>
          </w:tcPr>
          <w:p w14:paraId="32B2FDA3" w14:textId="77777777" w:rsidR="00D07876" w:rsidRDefault="0050461F">
            <w:pPr>
              <w:spacing w:after="0" w:line="259" w:lineRule="auto"/>
              <w:ind w:left="0" w:firstLine="0"/>
            </w:pPr>
            <w:r>
              <w:rPr>
                <w:i/>
              </w:rPr>
              <w:t>Tutti i ruoli e le posizioni funzionali sono ricoperti da personale in possesso dei titoli previsti dalla normativa vigente?</w:t>
            </w:r>
            <w:r>
              <w:rPr>
                <w:b/>
                <w:i/>
              </w:rPr>
              <w:t xml:space="preserve"> </w:t>
            </w:r>
          </w:p>
        </w:tc>
      </w:tr>
      <w:tr w:rsidR="00D07876" w14:paraId="3B5F3C3E" w14:textId="77777777">
        <w:trPr>
          <w:trHeight w:val="564"/>
        </w:trPr>
        <w:tc>
          <w:tcPr>
            <w:tcW w:w="1527" w:type="dxa"/>
            <w:tcBorders>
              <w:top w:val="single" w:sz="4" w:space="0" w:color="000000"/>
              <w:left w:val="single" w:sz="4" w:space="0" w:color="000000"/>
              <w:bottom w:val="single" w:sz="4" w:space="0" w:color="000000"/>
              <w:right w:val="single" w:sz="4" w:space="0" w:color="000000"/>
            </w:tcBorders>
            <w:vAlign w:val="center"/>
          </w:tcPr>
          <w:p w14:paraId="34B4EEEF" w14:textId="77777777" w:rsidR="00D07876" w:rsidRDefault="0050461F">
            <w:pPr>
              <w:spacing w:after="0" w:line="259" w:lineRule="auto"/>
              <w:ind w:left="2" w:firstLine="0"/>
              <w:jc w:val="left"/>
            </w:pPr>
            <w:r>
              <w:rPr>
                <w:b/>
              </w:rPr>
              <w:t xml:space="preserve">OGPVF03 </w:t>
            </w:r>
          </w:p>
        </w:tc>
        <w:tc>
          <w:tcPr>
            <w:tcW w:w="8282" w:type="dxa"/>
            <w:tcBorders>
              <w:top w:val="single" w:sz="4" w:space="0" w:color="000000"/>
              <w:left w:val="single" w:sz="4" w:space="0" w:color="000000"/>
              <w:bottom w:val="single" w:sz="4" w:space="0" w:color="000000"/>
              <w:right w:val="single" w:sz="4" w:space="0" w:color="000000"/>
            </w:tcBorders>
          </w:tcPr>
          <w:p w14:paraId="1C3F16ED" w14:textId="77777777" w:rsidR="00D07876" w:rsidRDefault="0050461F">
            <w:pPr>
              <w:spacing w:after="0" w:line="259" w:lineRule="auto"/>
              <w:ind w:left="0" w:firstLine="0"/>
              <w:jc w:val="left"/>
            </w:pPr>
            <w:r>
              <w:rPr>
                <w:i/>
              </w:rPr>
              <w:t>E' predisposto un piano di formazione – aggiornamento del personale, con indicazione del responsabile?</w:t>
            </w:r>
            <w:r>
              <w:rPr>
                <w:b/>
                <w:i/>
              </w:rPr>
              <w:t xml:space="preserve"> </w:t>
            </w:r>
          </w:p>
        </w:tc>
      </w:tr>
      <w:tr w:rsidR="00D07876" w14:paraId="12950185" w14:textId="77777777">
        <w:trPr>
          <w:trHeight w:val="566"/>
        </w:trPr>
        <w:tc>
          <w:tcPr>
            <w:tcW w:w="1527" w:type="dxa"/>
            <w:tcBorders>
              <w:top w:val="single" w:sz="4" w:space="0" w:color="000000"/>
              <w:left w:val="single" w:sz="4" w:space="0" w:color="000000"/>
              <w:bottom w:val="single" w:sz="4" w:space="0" w:color="000000"/>
              <w:right w:val="single" w:sz="4" w:space="0" w:color="000000"/>
            </w:tcBorders>
            <w:vAlign w:val="center"/>
          </w:tcPr>
          <w:p w14:paraId="4F96EE90" w14:textId="77777777" w:rsidR="00D07876" w:rsidRDefault="0050461F">
            <w:pPr>
              <w:spacing w:after="0" w:line="259" w:lineRule="auto"/>
              <w:ind w:left="2" w:firstLine="0"/>
              <w:jc w:val="left"/>
            </w:pPr>
            <w:r>
              <w:rPr>
                <w:b/>
              </w:rPr>
              <w:t xml:space="preserve">OGPVF04 </w:t>
            </w:r>
          </w:p>
        </w:tc>
        <w:tc>
          <w:tcPr>
            <w:tcW w:w="8282" w:type="dxa"/>
            <w:tcBorders>
              <w:top w:val="single" w:sz="4" w:space="0" w:color="000000"/>
              <w:left w:val="single" w:sz="4" w:space="0" w:color="000000"/>
              <w:bottom w:val="single" w:sz="4" w:space="0" w:color="000000"/>
              <w:right w:val="single" w:sz="4" w:space="0" w:color="000000"/>
            </w:tcBorders>
          </w:tcPr>
          <w:p w14:paraId="6C4AF48F" w14:textId="77777777" w:rsidR="00D07876" w:rsidRDefault="0050461F">
            <w:pPr>
              <w:spacing w:after="0" w:line="259" w:lineRule="auto"/>
              <w:ind w:left="0" w:firstLine="0"/>
            </w:pPr>
            <w:r>
              <w:rPr>
                <w:i/>
              </w:rPr>
              <w:t>Sono normalizzate le modalità per favorire l'inserimento operativo del personale di nuova acquisizione?</w:t>
            </w:r>
            <w:r>
              <w:rPr>
                <w:b/>
                <w:i/>
              </w:rPr>
              <w:t xml:space="preserve"> </w:t>
            </w:r>
          </w:p>
        </w:tc>
      </w:tr>
    </w:tbl>
    <w:p w14:paraId="7968109F" w14:textId="77777777" w:rsidR="00D07876" w:rsidRDefault="0050461F">
      <w:pPr>
        <w:spacing w:after="24" w:line="259" w:lineRule="auto"/>
        <w:ind w:left="0" w:firstLine="0"/>
        <w:jc w:val="left"/>
      </w:pPr>
      <w:r>
        <w:rPr>
          <w:b/>
        </w:rPr>
        <w:t xml:space="preserve"> </w:t>
      </w:r>
      <w:r>
        <w:t xml:space="preserve"> </w:t>
      </w:r>
    </w:p>
    <w:p w14:paraId="2852A4A4" w14:textId="77777777" w:rsidR="00D07876" w:rsidRDefault="0050461F">
      <w:pPr>
        <w:spacing w:after="3" w:line="267" w:lineRule="auto"/>
        <w:ind w:left="2"/>
        <w:jc w:val="left"/>
      </w:pPr>
      <w:r>
        <w:rPr>
          <w:b/>
        </w:rPr>
        <w:t xml:space="preserve">RISORSE TECNOLOGICHE: Responsabilità e protocolli per impianti e attrezzature </w:t>
      </w:r>
    </w:p>
    <w:tbl>
      <w:tblPr>
        <w:tblStyle w:val="TableGrid"/>
        <w:tblW w:w="9780" w:type="dxa"/>
        <w:tblInd w:w="5" w:type="dxa"/>
        <w:tblCellMar>
          <w:top w:w="62" w:type="dxa"/>
          <w:left w:w="110" w:type="dxa"/>
          <w:right w:w="44" w:type="dxa"/>
        </w:tblCellMar>
        <w:tblLook w:val="04A0" w:firstRow="1" w:lastRow="0" w:firstColumn="1" w:lastColumn="0" w:noHBand="0" w:noVBand="1"/>
      </w:tblPr>
      <w:tblGrid>
        <w:gridCol w:w="1383"/>
        <w:gridCol w:w="8397"/>
      </w:tblGrid>
      <w:tr w:rsidR="00D07876" w14:paraId="06273941" w14:textId="77777777">
        <w:trPr>
          <w:trHeight w:val="1090"/>
        </w:trPr>
        <w:tc>
          <w:tcPr>
            <w:tcW w:w="1383" w:type="dxa"/>
            <w:tcBorders>
              <w:top w:val="single" w:sz="4" w:space="0" w:color="000000"/>
              <w:left w:val="single" w:sz="4" w:space="0" w:color="000000"/>
              <w:bottom w:val="single" w:sz="4" w:space="0" w:color="000000"/>
              <w:right w:val="single" w:sz="4" w:space="0" w:color="000000"/>
            </w:tcBorders>
            <w:vAlign w:val="center"/>
          </w:tcPr>
          <w:p w14:paraId="0582EB3E" w14:textId="77777777" w:rsidR="00D07876" w:rsidRDefault="0050461F">
            <w:pPr>
              <w:spacing w:after="0" w:line="259" w:lineRule="auto"/>
              <w:ind w:left="0" w:firstLine="0"/>
              <w:jc w:val="left"/>
            </w:pPr>
            <w:r>
              <w:rPr>
                <w:b/>
              </w:rPr>
              <w:t xml:space="preserve">OGTEC01 </w:t>
            </w:r>
          </w:p>
        </w:tc>
        <w:tc>
          <w:tcPr>
            <w:tcW w:w="8397" w:type="dxa"/>
            <w:tcBorders>
              <w:top w:val="single" w:sz="4" w:space="0" w:color="000000"/>
              <w:left w:val="single" w:sz="4" w:space="0" w:color="000000"/>
              <w:bottom w:val="single" w:sz="4" w:space="0" w:color="000000"/>
              <w:right w:val="single" w:sz="4" w:space="0" w:color="000000"/>
            </w:tcBorders>
          </w:tcPr>
          <w:p w14:paraId="0A875DD4" w14:textId="77777777" w:rsidR="00D07876" w:rsidRDefault="0050461F">
            <w:pPr>
              <w:spacing w:after="0" w:line="259" w:lineRule="auto"/>
              <w:ind w:left="0" w:right="62" w:firstLine="0"/>
            </w:pPr>
            <w:r>
              <w:rPr>
                <w:i/>
              </w:rPr>
              <w:t>Esistono specifiche procedure di programmazione degli acquisti delle apparecchiature biomediche e dei dispositivi medici, che tengano conto dell'obsolescenza, dell'adeguamento alle norme tecniche e della eventuale disponibilità di nuove tecnologie per il miglioramento dell'assistenza sanitaria?</w:t>
            </w:r>
            <w:r>
              <w:rPr>
                <w:b/>
                <w:i/>
              </w:rPr>
              <w:t xml:space="preserve"> </w:t>
            </w:r>
          </w:p>
        </w:tc>
      </w:tr>
      <w:tr w:rsidR="00D07876" w14:paraId="182B7CC2" w14:textId="77777777">
        <w:trPr>
          <w:trHeight w:val="278"/>
        </w:trPr>
        <w:tc>
          <w:tcPr>
            <w:tcW w:w="1383" w:type="dxa"/>
            <w:tcBorders>
              <w:top w:val="single" w:sz="4" w:space="0" w:color="000000"/>
              <w:left w:val="single" w:sz="4" w:space="0" w:color="000000"/>
              <w:bottom w:val="single" w:sz="4" w:space="0" w:color="000000"/>
              <w:right w:val="single" w:sz="4" w:space="0" w:color="000000"/>
            </w:tcBorders>
          </w:tcPr>
          <w:p w14:paraId="29CC1EAC" w14:textId="77777777" w:rsidR="00D07876" w:rsidRDefault="0050461F">
            <w:pPr>
              <w:spacing w:after="0" w:line="259" w:lineRule="auto"/>
              <w:ind w:left="0" w:firstLine="0"/>
              <w:jc w:val="left"/>
            </w:pPr>
            <w:r>
              <w:rPr>
                <w:b/>
              </w:rPr>
              <w:t xml:space="preserve">OGTEC02 </w:t>
            </w:r>
          </w:p>
        </w:tc>
        <w:tc>
          <w:tcPr>
            <w:tcW w:w="8397" w:type="dxa"/>
            <w:tcBorders>
              <w:top w:val="single" w:sz="4" w:space="0" w:color="000000"/>
              <w:left w:val="single" w:sz="4" w:space="0" w:color="000000"/>
              <w:bottom w:val="single" w:sz="4" w:space="0" w:color="000000"/>
              <w:right w:val="single" w:sz="4" w:space="0" w:color="000000"/>
            </w:tcBorders>
          </w:tcPr>
          <w:p w14:paraId="16C17ED5" w14:textId="77777777" w:rsidR="00D07876" w:rsidRDefault="0050461F">
            <w:pPr>
              <w:spacing w:after="0" w:line="259" w:lineRule="auto"/>
              <w:ind w:left="0" w:firstLine="0"/>
              <w:jc w:val="left"/>
            </w:pPr>
            <w:r>
              <w:rPr>
                <w:i/>
              </w:rPr>
              <w:t>Esiste un inventario delle apparecchiature in dotazione?</w:t>
            </w:r>
            <w:r>
              <w:rPr>
                <w:b/>
                <w:i/>
              </w:rPr>
              <w:t xml:space="preserve"> </w:t>
            </w:r>
          </w:p>
        </w:tc>
      </w:tr>
      <w:tr w:rsidR="00D07876" w14:paraId="366A3C90" w14:textId="77777777">
        <w:trPr>
          <w:trHeight w:val="821"/>
        </w:trPr>
        <w:tc>
          <w:tcPr>
            <w:tcW w:w="1383" w:type="dxa"/>
            <w:tcBorders>
              <w:top w:val="single" w:sz="4" w:space="0" w:color="000000"/>
              <w:left w:val="single" w:sz="4" w:space="0" w:color="000000"/>
              <w:bottom w:val="single" w:sz="4" w:space="0" w:color="000000"/>
              <w:right w:val="single" w:sz="4" w:space="0" w:color="000000"/>
            </w:tcBorders>
            <w:vAlign w:val="center"/>
          </w:tcPr>
          <w:p w14:paraId="575DEDF9" w14:textId="77777777" w:rsidR="00D07876" w:rsidRDefault="0050461F">
            <w:pPr>
              <w:spacing w:after="0" w:line="259" w:lineRule="auto"/>
              <w:ind w:left="0" w:firstLine="0"/>
              <w:jc w:val="left"/>
            </w:pPr>
            <w:r>
              <w:rPr>
                <w:b/>
              </w:rPr>
              <w:t xml:space="preserve">OGTEC03 </w:t>
            </w:r>
          </w:p>
        </w:tc>
        <w:tc>
          <w:tcPr>
            <w:tcW w:w="8397" w:type="dxa"/>
            <w:tcBorders>
              <w:top w:val="single" w:sz="4" w:space="0" w:color="000000"/>
              <w:left w:val="single" w:sz="4" w:space="0" w:color="000000"/>
              <w:bottom w:val="single" w:sz="4" w:space="0" w:color="000000"/>
              <w:right w:val="single" w:sz="4" w:space="0" w:color="000000"/>
            </w:tcBorders>
          </w:tcPr>
          <w:p w14:paraId="497F5EF2" w14:textId="77777777" w:rsidR="00D07876" w:rsidRDefault="0050461F">
            <w:pPr>
              <w:spacing w:after="0" w:line="259" w:lineRule="auto"/>
              <w:ind w:left="0" w:right="65" w:firstLine="0"/>
            </w:pPr>
            <w:r>
              <w:rPr>
                <w:i/>
              </w:rPr>
              <w:t>Esiste un piano per la manutenzione ordinaria e straordinaria delle apparecchiature biomediche, documentato per ciascuna apparecchiatura?</w:t>
            </w:r>
            <w:r>
              <w:rPr>
                <w:b/>
                <w:i/>
              </w:rPr>
              <w:t xml:space="preserve"> </w:t>
            </w:r>
          </w:p>
        </w:tc>
      </w:tr>
      <w:tr w:rsidR="00D07876" w14:paraId="12A442E8" w14:textId="77777777">
        <w:trPr>
          <w:trHeight w:val="550"/>
        </w:trPr>
        <w:tc>
          <w:tcPr>
            <w:tcW w:w="1383" w:type="dxa"/>
            <w:tcBorders>
              <w:top w:val="single" w:sz="4" w:space="0" w:color="000000"/>
              <w:left w:val="single" w:sz="4" w:space="0" w:color="000000"/>
              <w:bottom w:val="single" w:sz="4" w:space="0" w:color="000000"/>
              <w:right w:val="single" w:sz="4" w:space="0" w:color="000000"/>
            </w:tcBorders>
            <w:vAlign w:val="center"/>
          </w:tcPr>
          <w:p w14:paraId="24A22134" w14:textId="77777777" w:rsidR="00D07876" w:rsidRDefault="0050461F">
            <w:pPr>
              <w:spacing w:after="0" w:line="259" w:lineRule="auto"/>
              <w:ind w:left="0" w:firstLine="0"/>
              <w:jc w:val="left"/>
            </w:pPr>
            <w:r>
              <w:rPr>
                <w:b/>
              </w:rPr>
              <w:t xml:space="preserve">OGTEC04 </w:t>
            </w:r>
          </w:p>
        </w:tc>
        <w:tc>
          <w:tcPr>
            <w:tcW w:w="8397" w:type="dxa"/>
            <w:tcBorders>
              <w:top w:val="single" w:sz="4" w:space="0" w:color="000000"/>
              <w:left w:val="single" w:sz="4" w:space="0" w:color="000000"/>
              <w:bottom w:val="single" w:sz="4" w:space="0" w:color="000000"/>
              <w:right w:val="single" w:sz="4" w:space="0" w:color="000000"/>
            </w:tcBorders>
          </w:tcPr>
          <w:p w14:paraId="7AE086E7" w14:textId="77777777" w:rsidR="00D07876" w:rsidRDefault="0050461F">
            <w:pPr>
              <w:spacing w:after="0" w:line="259" w:lineRule="auto"/>
              <w:ind w:left="0" w:firstLine="0"/>
            </w:pPr>
            <w:r>
              <w:rPr>
                <w:i/>
              </w:rPr>
              <w:t>Il piano per la manutenzione ordinaria e straordinaria, è reso noto ai diversi livelli operativi?</w:t>
            </w:r>
            <w:r>
              <w:rPr>
                <w:b/>
                <w:i/>
              </w:rPr>
              <w:t xml:space="preserve"> </w:t>
            </w:r>
          </w:p>
        </w:tc>
      </w:tr>
      <w:tr w:rsidR="00D07876" w14:paraId="2ABD6744" w14:textId="77777777">
        <w:trPr>
          <w:trHeight w:val="550"/>
        </w:trPr>
        <w:tc>
          <w:tcPr>
            <w:tcW w:w="1383" w:type="dxa"/>
            <w:tcBorders>
              <w:top w:val="single" w:sz="4" w:space="0" w:color="000000"/>
              <w:left w:val="single" w:sz="4" w:space="0" w:color="000000"/>
              <w:bottom w:val="single" w:sz="4" w:space="0" w:color="000000"/>
              <w:right w:val="single" w:sz="4" w:space="0" w:color="000000"/>
            </w:tcBorders>
            <w:vAlign w:val="center"/>
          </w:tcPr>
          <w:p w14:paraId="42A782D7" w14:textId="77777777" w:rsidR="00D07876" w:rsidRDefault="0050461F">
            <w:pPr>
              <w:spacing w:after="0" w:line="259" w:lineRule="auto"/>
              <w:ind w:left="0" w:firstLine="0"/>
              <w:jc w:val="left"/>
            </w:pPr>
            <w:r>
              <w:rPr>
                <w:b/>
              </w:rPr>
              <w:t xml:space="preserve">OGTEC05 </w:t>
            </w:r>
          </w:p>
        </w:tc>
        <w:tc>
          <w:tcPr>
            <w:tcW w:w="8397" w:type="dxa"/>
            <w:tcBorders>
              <w:top w:val="single" w:sz="4" w:space="0" w:color="000000"/>
              <w:left w:val="single" w:sz="4" w:space="0" w:color="000000"/>
              <w:bottom w:val="single" w:sz="4" w:space="0" w:color="000000"/>
              <w:right w:val="single" w:sz="4" w:space="0" w:color="000000"/>
            </w:tcBorders>
          </w:tcPr>
          <w:p w14:paraId="2F5353AA" w14:textId="77777777" w:rsidR="00D07876" w:rsidRDefault="0050461F">
            <w:pPr>
              <w:spacing w:after="0" w:line="259" w:lineRule="auto"/>
              <w:ind w:left="0" w:firstLine="0"/>
            </w:pPr>
            <w:r>
              <w:rPr>
                <w:i/>
              </w:rPr>
              <w:t>La Direzione provvede affinché in ogni presidio sia garantito l'uso sicuro, appropriato ed economico delle apparecchiature biomediche?</w:t>
            </w:r>
            <w:r>
              <w:rPr>
                <w:b/>
                <w:i/>
              </w:rPr>
              <w:t xml:space="preserve"> </w:t>
            </w:r>
          </w:p>
        </w:tc>
      </w:tr>
    </w:tbl>
    <w:p w14:paraId="3F2F729F" w14:textId="77777777" w:rsidR="00D07876" w:rsidRDefault="0050461F">
      <w:pPr>
        <w:spacing w:after="0" w:line="259" w:lineRule="auto"/>
        <w:ind w:left="0" w:firstLine="0"/>
        <w:jc w:val="left"/>
      </w:pPr>
      <w:r>
        <w:rPr>
          <w:b/>
        </w:rPr>
        <w:t xml:space="preserve"> </w:t>
      </w:r>
    </w:p>
    <w:p w14:paraId="1A4D0C37" w14:textId="77777777" w:rsidR="00D07876" w:rsidRDefault="0050461F">
      <w:pPr>
        <w:spacing w:after="3" w:line="267" w:lineRule="auto"/>
        <w:ind w:left="2"/>
        <w:jc w:val="left"/>
      </w:pPr>
      <w:r>
        <w:rPr>
          <w:b/>
        </w:rPr>
        <w:t xml:space="preserve">VALUTAZIONE DELLA QUALITÀ </w:t>
      </w:r>
    </w:p>
    <w:tbl>
      <w:tblPr>
        <w:tblStyle w:val="TableGrid"/>
        <w:tblW w:w="9811" w:type="dxa"/>
        <w:tblInd w:w="5" w:type="dxa"/>
        <w:tblCellMar>
          <w:top w:w="62" w:type="dxa"/>
          <w:left w:w="110" w:type="dxa"/>
          <w:right w:w="47" w:type="dxa"/>
        </w:tblCellMar>
        <w:tblLook w:val="04A0" w:firstRow="1" w:lastRow="0" w:firstColumn="1" w:lastColumn="0" w:noHBand="0" w:noVBand="1"/>
      </w:tblPr>
      <w:tblGrid>
        <w:gridCol w:w="1383"/>
        <w:gridCol w:w="8428"/>
      </w:tblGrid>
      <w:tr w:rsidR="00D07876" w14:paraId="4ABD62CA" w14:textId="77777777">
        <w:trPr>
          <w:trHeight w:val="549"/>
        </w:trPr>
        <w:tc>
          <w:tcPr>
            <w:tcW w:w="1383" w:type="dxa"/>
            <w:tcBorders>
              <w:top w:val="single" w:sz="4" w:space="0" w:color="000000"/>
              <w:left w:val="single" w:sz="4" w:space="0" w:color="000000"/>
              <w:bottom w:val="single" w:sz="4" w:space="0" w:color="000000"/>
              <w:right w:val="single" w:sz="4" w:space="0" w:color="000000"/>
            </w:tcBorders>
            <w:vAlign w:val="center"/>
          </w:tcPr>
          <w:p w14:paraId="18DA5447" w14:textId="77777777" w:rsidR="00D07876" w:rsidRDefault="0050461F">
            <w:pPr>
              <w:spacing w:after="0" w:line="259" w:lineRule="auto"/>
              <w:ind w:left="0" w:firstLine="0"/>
            </w:pPr>
            <w:r>
              <w:rPr>
                <w:b/>
              </w:rPr>
              <w:t xml:space="preserve">OGVQA01 </w:t>
            </w:r>
          </w:p>
        </w:tc>
        <w:tc>
          <w:tcPr>
            <w:tcW w:w="8428" w:type="dxa"/>
            <w:tcBorders>
              <w:top w:val="single" w:sz="4" w:space="0" w:color="000000"/>
              <w:left w:val="single" w:sz="4" w:space="0" w:color="000000"/>
              <w:bottom w:val="single" w:sz="4" w:space="0" w:color="000000"/>
              <w:right w:val="single" w:sz="4" w:space="0" w:color="000000"/>
            </w:tcBorders>
          </w:tcPr>
          <w:p w14:paraId="0ADFE769" w14:textId="77777777" w:rsidR="00D07876" w:rsidRDefault="0050461F">
            <w:pPr>
              <w:spacing w:after="0" w:line="259" w:lineRule="auto"/>
              <w:ind w:left="0" w:firstLine="0"/>
            </w:pPr>
            <w:r>
              <w:rPr>
                <w:i/>
              </w:rPr>
              <w:t>Il presidio attiva programmi di valutazione e miglioramento delle attività, selezionati in rapporto alle priorità individuate?</w:t>
            </w:r>
            <w:r>
              <w:rPr>
                <w:b/>
                <w:i/>
              </w:rPr>
              <w:t xml:space="preserve"> </w:t>
            </w:r>
          </w:p>
        </w:tc>
      </w:tr>
      <w:tr w:rsidR="00D07876" w14:paraId="47375ECF" w14:textId="77777777">
        <w:trPr>
          <w:trHeight w:val="819"/>
        </w:trPr>
        <w:tc>
          <w:tcPr>
            <w:tcW w:w="1383" w:type="dxa"/>
            <w:tcBorders>
              <w:top w:val="single" w:sz="4" w:space="0" w:color="000000"/>
              <w:left w:val="single" w:sz="4" w:space="0" w:color="000000"/>
              <w:bottom w:val="single" w:sz="4" w:space="0" w:color="000000"/>
              <w:right w:val="single" w:sz="4" w:space="0" w:color="000000"/>
            </w:tcBorders>
            <w:vAlign w:val="center"/>
          </w:tcPr>
          <w:p w14:paraId="5E83A956" w14:textId="77777777" w:rsidR="00D07876" w:rsidRDefault="0050461F">
            <w:pPr>
              <w:spacing w:after="0" w:line="259" w:lineRule="auto"/>
              <w:ind w:left="0" w:firstLine="0"/>
            </w:pPr>
            <w:r>
              <w:rPr>
                <w:b/>
              </w:rPr>
              <w:t xml:space="preserve">OGVQA02 </w:t>
            </w:r>
          </w:p>
        </w:tc>
        <w:tc>
          <w:tcPr>
            <w:tcW w:w="8428" w:type="dxa"/>
            <w:tcBorders>
              <w:top w:val="single" w:sz="4" w:space="0" w:color="000000"/>
              <w:left w:val="single" w:sz="4" w:space="0" w:color="000000"/>
              <w:bottom w:val="single" w:sz="4" w:space="0" w:color="000000"/>
              <w:right w:val="single" w:sz="4" w:space="0" w:color="000000"/>
            </w:tcBorders>
          </w:tcPr>
          <w:p w14:paraId="7C042CCB" w14:textId="77777777" w:rsidR="00D07876" w:rsidRDefault="0050461F">
            <w:pPr>
              <w:spacing w:after="0" w:line="259" w:lineRule="auto"/>
              <w:ind w:left="0" w:right="65" w:firstLine="0"/>
            </w:pPr>
            <w:r>
              <w:rPr>
                <w:i/>
              </w:rPr>
              <w:t>Esiste una struttura organizzativa (o un responsabile, in relazione alla complessità    dell'azienda) che presiede alle attività di valutazione e miglioramento della qualità?</w:t>
            </w:r>
            <w:r>
              <w:rPr>
                <w:b/>
                <w:i/>
              </w:rPr>
              <w:t xml:space="preserve"> </w:t>
            </w:r>
          </w:p>
        </w:tc>
      </w:tr>
      <w:tr w:rsidR="00D07876" w14:paraId="70A94C7F" w14:textId="77777777">
        <w:trPr>
          <w:trHeight w:val="821"/>
        </w:trPr>
        <w:tc>
          <w:tcPr>
            <w:tcW w:w="1383" w:type="dxa"/>
            <w:tcBorders>
              <w:top w:val="single" w:sz="4" w:space="0" w:color="000000"/>
              <w:left w:val="single" w:sz="4" w:space="0" w:color="000000"/>
              <w:bottom w:val="single" w:sz="4" w:space="0" w:color="000000"/>
              <w:right w:val="single" w:sz="4" w:space="0" w:color="000000"/>
            </w:tcBorders>
            <w:vAlign w:val="center"/>
          </w:tcPr>
          <w:p w14:paraId="323CF6CE" w14:textId="77777777" w:rsidR="00D07876" w:rsidRDefault="0050461F">
            <w:pPr>
              <w:spacing w:after="0" w:line="259" w:lineRule="auto"/>
              <w:ind w:left="0" w:firstLine="0"/>
            </w:pPr>
            <w:r>
              <w:rPr>
                <w:b/>
              </w:rPr>
              <w:t xml:space="preserve">OGVQA03 </w:t>
            </w:r>
          </w:p>
        </w:tc>
        <w:tc>
          <w:tcPr>
            <w:tcW w:w="8428" w:type="dxa"/>
            <w:tcBorders>
              <w:top w:val="single" w:sz="4" w:space="0" w:color="000000"/>
              <w:left w:val="single" w:sz="4" w:space="0" w:color="000000"/>
              <w:bottom w:val="single" w:sz="4" w:space="0" w:color="000000"/>
              <w:right w:val="single" w:sz="4" w:space="0" w:color="000000"/>
            </w:tcBorders>
          </w:tcPr>
          <w:p w14:paraId="67D4FAE0" w14:textId="77777777" w:rsidR="00D07876" w:rsidRDefault="0050461F">
            <w:pPr>
              <w:spacing w:after="0" w:line="259" w:lineRule="auto"/>
              <w:ind w:left="0" w:right="65" w:firstLine="0"/>
            </w:pPr>
            <w:r>
              <w:rPr>
                <w:i/>
              </w:rPr>
              <w:t>Annualmente ogni struttura organizzativa effettua al proprio interno, o partecipa ad almeno un progetto di valutazione e verifica di qualità favorendo il coinvolgimento di tutto il personale?</w:t>
            </w:r>
            <w:r>
              <w:rPr>
                <w:b/>
                <w:i/>
              </w:rPr>
              <w:t xml:space="preserve"> </w:t>
            </w:r>
          </w:p>
        </w:tc>
      </w:tr>
    </w:tbl>
    <w:p w14:paraId="29E89E46" w14:textId="77777777" w:rsidR="00D07876" w:rsidRDefault="0050461F">
      <w:pPr>
        <w:spacing w:after="0" w:line="259" w:lineRule="auto"/>
        <w:ind w:left="0" w:firstLine="0"/>
        <w:jc w:val="left"/>
      </w:pPr>
      <w:r>
        <w:rPr>
          <w:b/>
        </w:rPr>
        <w:t xml:space="preserve"> </w:t>
      </w:r>
    </w:p>
    <w:p w14:paraId="5C0C99E7" w14:textId="77777777" w:rsidR="00D07876" w:rsidRDefault="0050461F">
      <w:pPr>
        <w:spacing w:after="0" w:line="259" w:lineRule="auto"/>
        <w:ind w:left="0" w:firstLine="0"/>
        <w:jc w:val="left"/>
      </w:pPr>
      <w:r>
        <w:rPr>
          <w:b/>
          <w:color w:val="339A65"/>
        </w:rPr>
        <w:t xml:space="preserve"> </w:t>
      </w:r>
    </w:p>
    <w:p w14:paraId="6A790EC7" w14:textId="77777777" w:rsidR="00D07876" w:rsidRDefault="0050461F">
      <w:pPr>
        <w:spacing w:after="0" w:line="259" w:lineRule="auto"/>
        <w:ind w:left="0" w:firstLine="0"/>
        <w:jc w:val="left"/>
      </w:pPr>
      <w:r>
        <w:rPr>
          <w:b/>
          <w:color w:val="339A65"/>
        </w:rPr>
        <w:t xml:space="preserve"> </w:t>
      </w:r>
    </w:p>
    <w:p w14:paraId="4138DCA8" w14:textId="77777777" w:rsidR="00D07876" w:rsidRDefault="0050461F">
      <w:pPr>
        <w:spacing w:after="0" w:line="259" w:lineRule="auto"/>
        <w:ind w:left="0" w:firstLine="0"/>
        <w:jc w:val="left"/>
      </w:pPr>
      <w:r>
        <w:rPr>
          <w:b/>
          <w:color w:val="339A65"/>
        </w:rPr>
        <w:t xml:space="preserve"> </w:t>
      </w:r>
    </w:p>
    <w:p w14:paraId="3D75F63E" w14:textId="77777777" w:rsidR="00D07876" w:rsidRDefault="0050461F">
      <w:pPr>
        <w:spacing w:after="0" w:line="259" w:lineRule="auto"/>
        <w:ind w:left="2"/>
        <w:jc w:val="left"/>
      </w:pPr>
      <w:r>
        <w:rPr>
          <w:b/>
          <w:color w:val="339A65"/>
        </w:rPr>
        <w:t xml:space="preserve">Requisiti organizzativi specifici </w:t>
      </w:r>
    </w:p>
    <w:tbl>
      <w:tblPr>
        <w:tblStyle w:val="TableGrid"/>
        <w:tblW w:w="9856" w:type="dxa"/>
        <w:tblInd w:w="5" w:type="dxa"/>
        <w:tblCellMar>
          <w:top w:w="62" w:type="dxa"/>
          <w:left w:w="110" w:type="dxa"/>
          <w:right w:w="51" w:type="dxa"/>
        </w:tblCellMar>
        <w:tblLook w:val="04A0" w:firstRow="1" w:lastRow="0" w:firstColumn="1" w:lastColumn="0" w:noHBand="0" w:noVBand="1"/>
      </w:tblPr>
      <w:tblGrid>
        <w:gridCol w:w="1383"/>
        <w:gridCol w:w="8473"/>
      </w:tblGrid>
      <w:tr w:rsidR="00D07876" w14:paraId="65704B3A" w14:textId="77777777">
        <w:trPr>
          <w:trHeight w:val="819"/>
        </w:trPr>
        <w:tc>
          <w:tcPr>
            <w:tcW w:w="1383" w:type="dxa"/>
            <w:tcBorders>
              <w:top w:val="single" w:sz="4" w:space="0" w:color="000000"/>
              <w:left w:val="single" w:sz="4" w:space="0" w:color="000000"/>
              <w:bottom w:val="single" w:sz="4" w:space="0" w:color="000000"/>
              <w:right w:val="single" w:sz="4" w:space="0" w:color="000000"/>
            </w:tcBorders>
            <w:vAlign w:val="center"/>
          </w:tcPr>
          <w:p w14:paraId="717480DC" w14:textId="77777777" w:rsidR="00D07876" w:rsidRDefault="0050461F">
            <w:pPr>
              <w:spacing w:after="0" w:line="259" w:lineRule="auto"/>
              <w:ind w:left="0" w:firstLine="0"/>
              <w:jc w:val="left"/>
            </w:pPr>
            <w:r>
              <w:rPr>
                <w:b/>
              </w:rPr>
              <w:t xml:space="preserve">OSASA01 </w:t>
            </w:r>
          </w:p>
        </w:tc>
        <w:tc>
          <w:tcPr>
            <w:tcW w:w="8474" w:type="dxa"/>
            <w:tcBorders>
              <w:top w:val="single" w:sz="4" w:space="0" w:color="000000"/>
              <w:left w:val="single" w:sz="4" w:space="0" w:color="000000"/>
              <w:bottom w:val="single" w:sz="4" w:space="0" w:color="000000"/>
              <w:right w:val="single" w:sz="4" w:space="0" w:color="000000"/>
            </w:tcBorders>
          </w:tcPr>
          <w:p w14:paraId="1D807E0C" w14:textId="77777777" w:rsidR="00D07876" w:rsidRDefault="0050461F">
            <w:pPr>
              <w:spacing w:after="0" w:line="259" w:lineRule="auto"/>
              <w:ind w:left="0" w:right="59" w:firstLine="0"/>
            </w:pPr>
            <w:r>
              <w:rPr>
                <w:i/>
              </w:rPr>
              <w:t>Durante lo svolgimento dell’attività ambulatoriale, è prevista la presenza di almeno 1 medico indicato quale responsabile delle attività cliniche svolte nell’ambulatorio?</w:t>
            </w:r>
            <w:r>
              <w:rPr>
                <w:b/>
                <w:i/>
              </w:rPr>
              <w:t xml:space="preserve"> </w:t>
            </w:r>
          </w:p>
        </w:tc>
      </w:tr>
      <w:tr w:rsidR="00D07876" w14:paraId="0CC65762"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2002EB1B" w14:textId="77777777" w:rsidR="00D07876" w:rsidRDefault="0050461F">
            <w:pPr>
              <w:spacing w:after="0" w:line="259" w:lineRule="auto"/>
              <w:ind w:left="0" w:firstLine="0"/>
              <w:jc w:val="left"/>
            </w:pPr>
            <w:r>
              <w:rPr>
                <w:b/>
              </w:rPr>
              <w:lastRenderedPageBreak/>
              <w:t xml:space="preserve">OSASA02 </w:t>
            </w:r>
          </w:p>
        </w:tc>
        <w:tc>
          <w:tcPr>
            <w:tcW w:w="8474" w:type="dxa"/>
            <w:tcBorders>
              <w:top w:val="single" w:sz="4" w:space="0" w:color="000000"/>
              <w:left w:val="single" w:sz="4" w:space="0" w:color="000000"/>
              <w:bottom w:val="single" w:sz="4" w:space="0" w:color="000000"/>
              <w:right w:val="single" w:sz="4" w:space="0" w:color="000000"/>
            </w:tcBorders>
          </w:tcPr>
          <w:p w14:paraId="2B022807" w14:textId="77777777" w:rsidR="00D07876" w:rsidRDefault="0050461F">
            <w:pPr>
              <w:spacing w:after="0" w:line="259" w:lineRule="auto"/>
              <w:ind w:left="0" w:firstLine="0"/>
            </w:pPr>
            <w:r>
              <w:rPr>
                <w:i/>
              </w:rPr>
              <w:t>È prevista la presenza di personale in numero proporzionale agli accessi ambulatoriali e alla tipologia dell’attività svolta?</w:t>
            </w:r>
            <w:r>
              <w:rPr>
                <w:b/>
                <w:i/>
              </w:rPr>
              <w:t xml:space="preserve"> </w:t>
            </w:r>
          </w:p>
        </w:tc>
      </w:tr>
      <w:tr w:rsidR="00D07876" w14:paraId="3A8BC544"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3012FEFA" w14:textId="77777777" w:rsidR="00D07876" w:rsidRDefault="0050461F">
            <w:pPr>
              <w:spacing w:after="0" w:line="259" w:lineRule="auto"/>
              <w:ind w:left="0" w:firstLine="0"/>
              <w:jc w:val="left"/>
            </w:pPr>
            <w:r>
              <w:rPr>
                <w:b/>
              </w:rPr>
              <w:t xml:space="preserve">OSASA03 </w:t>
            </w:r>
          </w:p>
        </w:tc>
        <w:tc>
          <w:tcPr>
            <w:tcW w:w="8474" w:type="dxa"/>
            <w:tcBorders>
              <w:top w:val="single" w:sz="4" w:space="0" w:color="000000"/>
              <w:left w:val="single" w:sz="4" w:space="0" w:color="000000"/>
              <w:bottom w:val="single" w:sz="4" w:space="0" w:color="000000"/>
              <w:right w:val="single" w:sz="4" w:space="0" w:color="000000"/>
            </w:tcBorders>
          </w:tcPr>
          <w:p w14:paraId="63CC9562" w14:textId="77777777" w:rsidR="00D07876" w:rsidRDefault="0050461F">
            <w:pPr>
              <w:spacing w:after="0" w:line="259" w:lineRule="auto"/>
              <w:ind w:left="0" w:firstLine="0"/>
            </w:pPr>
            <w:r>
              <w:rPr>
                <w:i/>
              </w:rPr>
              <w:t>Tutti i materiali, i farmaci, le confezioni soggette a scadenza, portano in evidenza la data della scadenza stessa?</w:t>
            </w:r>
            <w:r>
              <w:rPr>
                <w:b/>
                <w:i/>
              </w:rPr>
              <w:t xml:space="preserve"> </w:t>
            </w:r>
          </w:p>
        </w:tc>
      </w:tr>
      <w:tr w:rsidR="00D07876" w14:paraId="7BEB0065"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1F1B946D" w14:textId="77777777" w:rsidR="00D07876" w:rsidRDefault="0050461F">
            <w:pPr>
              <w:spacing w:after="0" w:line="259" w:lineRule="auto"/>
              <w:ind w:left="0" w:firstLine="0"/>
              <w:jc w:val="left"/>
            </w:pPr>
            <w:r>
              <w:rPr>
                <w:b/>
              </w:rPr>
              <w:t xml:space="preserve">OSASA04 </w:t>
            </w:r>
          </w:p>
        </w:tc>
        <w:tc>
          <w:tcPr>
            <w:tcW w:w="8474" w:type="dxa"/>
            <w:tcBorders>
              <w:top w:val="single" w:sz="4" w:space="0" w:color="000000"/>
              <w:left w:val="single" w:sz="4" w:space="0" w:color="000000"/>
              <w:bottom w:val="single" w:sz="4" w:space="0" w:color="000000"/>
              <w:right w:val="single" w:sz="4" w:space="0" w:color="000000"/>
            </w:tcBorders>
          </w:tcPr>
          <w:p w14:paraId="0019E175" w14:textId="77777777" w:rsidR="00D07876" w:rsidRDefault="0050461F">
            <w:pPr>
              <w:spacing w:after="0" w:line="259" w:lineRule="auto"/>
              <w:ind w:left="0" w:firstLine="0"/>
              <w:jc w:val="left"/>
            </w:pPr>
            <w:r>
              <w:rPr>
                <w:i/>
              </w:rPr>
              <w:t>Le prestazioni effettuate sono registrate e corredate dalle generalità riferite dall’utente?</w:t>
            </w:r>
            <w:r>
              <w:rPr>
                <w:b/>
                <w:i/>
              </w:rPr>
              <w:t xml:space="preserve"> </w:t>
            </w:r>
          </w:p>
        </w:tc>
      </w:tr>
      <w:tr w:rsidR="00D07876" w14:paraId="17BA3CEA"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017B1A0F" w14:textId="77777777" w:rsidR="00D07876" w:rsidRDefault="0050461F">
            <w:pPr>
              <w:spacing w:after="0" w:line="259" w:lineRule="auto"/>
              <w:ind w:left="0" w:firstLine="0"/>
              <w:jc w:val="left"/>
            </w:pPr>
            <w:r>
              <w:rPr>
                <w:b/>
              </w:rPr>
              <w:t xml:space="preserve">OSASA05 </w:t>
            </w:r>
          </w:p>
        </w:tc>
        <w:tc>
          <w:tcPr>
            <w:tcW w:w="8474" w:type="dxa"/>
            <w:tcBorders>
              <w:top w:val="single" w:sz="4" w:space="0" w:color="000000"/>
              <w:left w:val="single" w:sz="4" w:space="0" w:color="000000"/>
              <w:bottom w:val="single" w:sz="4" w:space="0" w:color="000000"/>
              <w:right w:val="single" w:sz="4" w:space="0" w:color="000000"/>
            </w:tcBorders>
          </w:tcPr>
          <w:p w14:paraId="6AA359D5" w14:textId="77777777" w:rsidR="00D07876" w:rsidRDefault="0050461F">
            <w:pPr>
              <w:spacing w:after="0" w:line="259" w:lineRule="auto"/>
              <w:ind w:left="0" w:firstLine="0"/>
            </w:pPr>
            <w:r>
              <w:rPr>
                <w:i/>
              </w:rPr>
              <w:t>Le registrazioni e le copie dei referti vengono conservate secondo le modalità e i tempi sanciti dalla</w:t>
            </w:r>
            <w:r>
              <w:t xml:space="preserve"> </w:t>
            </w:r>
            <w:r>
              <w:rPr>
                <w:i/>
              </w:rPr>
              <w:t>normativa vigente</w:t>
            </w:r>
            <w:r>
              <w:rPr>
                <w:b/>
                <w:i/>
              </w:rPr>
              <w:t xml:space="preserve"> </w:t>
            </w:r>
          </w:p>
        </w:tc>
      </w:tr>
    </w:tbl>
    <w:p w14:paraId="5EBF979A" w14:textId="77777777" w:rsidR="00D07876" w:rsidRDefault="0050461F">
      <w:pPr>
        <w:spacing w:after="0" w:line="259" w:lineRule="auto"/>
        <w:ind w:left="0" w:firstLine="0"/>
        <w:jc w:val="left"/>
      </w:pPr>
      <w:r>
        <w:rPr>
          <w:b/>
          <w:color w:val="339A65"/>
        </w:rPr>
        <w:t xml:space="preserve"> </w:t>
      </w:r>
    </w:p>
    <w:p w14:paraId="7727CA6E" w14:textId="77777777" w:rsidR="00D07876" w:rsidRDefault="0050461F">
      <w:pPr>
        <w:spacing w:after="0" w:line="259" w:lineRule="auto"/>
        <w:ind w:left="89"/>
        <w:jc w:val="left"/>
      </w:pPr>
      <w:r>
        <w:rPr>
          <w:b/>
          <w:color w:val="339A65"/>
        </w:rPr>
        <w:t xml:space="preserve">Requisiti strutturali specifici (solo per ambulatori con UO di Diagnostica per Immagini) </w:t>
      </w:r>
    </w:p>
    <w:tbl>
      <w:tblPr>
        <w:tblStyle w:val="TableGrid"/>
        <w:tblW w:w="9825" w:type="dxa"/>
        <w:tblInd w:w="5" w:type="dxa"/>
        <w:tblCellMar>
          <w:top w:w="62" w:type="dxa"/>
          <w:left w:w="110" w:type="dxa"/>
          <w:right w:w="14" w:type="dxa"/>
        </w:tblCellMar>
        <w:tblLook w:val="04A0" w:firstRow="1" w:lastRow="0" w:firstColumn="1" w:lastColumn="0" w:noHBand="0" w:noVBand="1"/>
      </w:tblPr>
      <w:tblGrid>
        <w:gridCol w:w="1383"/>
        <w:gridCol w:w="8442"/>
      </w:tblGrid>
      <w:tr w:rsidR="00D07876" w14:paraId="710B13FC" w14:textId="77777777">
        <w:trPr>
          <w:trHeight w:val="550"/>
        </w:trPr>
        <w:tc>
          <w:tcPr>
            <w:tcW w:w="1383" w:type="dxa"/>
            <w:tcBorders>
              <w:top w:val="single" w:sz="4" w:space="0" w:color="000000"/>
              <w:left w:val="single" w:sz="4" w:space="0" w:color="000000"/>
              <w:bottom w:val="single" w:sz="4" w:space="0" w:color="000000"/>
              <w:right w:val="single" w:sz="4" w:space="0" w:color="000000"/>
            </w:tcBorders>
            <w:vAlign w:val="center"/>
          </w:tcPr>
          <w:p w14:paraId="4C8DD5D9" w14:textId="77777777" w:rsidR="00D07876" w:rsidRDefault="0050461F">
            <w:pPr>
              <w:spacing w:after="0" w:line="259" w:lineRule="auto"/>
              <w:ind w:left="0" w:firstLine="0"/>
              <w:jc w:val="left"/>
            </w:pPr>
            <w:r>
              <w:rPr>
                <w:b/>
              </w:rPr>
              <w:t xml:space="preserve">SSDIM01 </w:t>
            </w:r>
          </w:p>
        </w:tc>
        <w:tc>
          <w:tcPr>
            <w:tcW w:w="8442" w:type="dxa"/>
            <w:tcBorders>
              <w:top w:val="single" w:sz="4" w:space="0" w:color="000000"/>
              <w:left w:val="single" w:sz="4" w:space="0" w:color="000000"/>
              <w:bottom w:val="single" w:sz="4" w:space="0" w:color="000000"/>
              <w:right w:val="single" w:sz="4" w:space="0" w:color="000000"/>
            </w:tcBorders>
          </w:tcPr>
          <w:p w14:paraId="7851B148" w14:textId="77777777" w:rsidR="00D07876" w:rsidRDefault="0050461F">
            <w:pPr>
              <w:spacing w:after="0" w:line="259" w:lineRule="auto"/>
              <w:ind w:left="0" w:firstLine="0"/>
              <w:jc w:val="left"/>
            </w:pPr>
            <w:r>
              <w:rPr>
                <w:i/>
              </w:rPr>
              <w:t>I locali e gli spazi sono correlati alla tipologia e al volume delle attività erogate?</w:t>
            </w:r>
            <w:r>
              <w:rPr>
                <w:b/>
                <w:i/>
              </w:rPr>
              <w:t xml:space="preserve"> </w:t>
            </w:r>
          </w:p>
        </w:tc>
      </w:tr>
      <w:tr w:rsidR="00D07876" w14:paraId="0E9E2AEE" w14:textId="77777777">
        <w:trPr>
          <w:trHeight w:val="555"/>
        </w:trPr>
        <w:tc>
          <w:tcPr>
            <w:tcW w:w="1383" w:type="dxa"/>
            <w:tcBorders>
              <w:top w:val="single" w:sz="4" w:space="0" w:color="000000"/>
              <w:left w:val="single" w:sz="4" w:space="0" w:color="000000"/>
              <w:bottom w:val="single" w:sz="4" w:space="0" w:color="000000"/>
              <w:right w:val="single" w:sz="4" w:space="0" w:color="000000"/>
            </w:tcBorders>
            <w:vAlign w:val="center"/>
          </w:tcPr>
          <w:p w14:paraId="510A9C10" w14:textId="77777777" w:rsidR="00D07876" w:rsidRDefault="0050461F">
            <w:pPr>
              <w:spacing w:after="0" w:line="259" w:lineRule="auto"/>
              <w:ind w:left="0" w:firstLine="0"/>
              <w:jc w:val="left"/>
            </w:pPr>
            <w:r>
              <w:rPr>
                <w:b/>
              </w:rPr>
              <w:t xml:space="preserve">SSDIM02 </w:t>
            </w:r>
          </w:p>
        </w:tc>
        <w:tc>
          <w:tcPr>
            <w:tcW w:w="8442" w:type="dxa"/>
            <w:tcBorders>
              <w:top w:val="single" w:sz="4" w:space="0" w:color="000000"/>
              <w:left w:val="single" w:sz="4" w:space="0" w:color="000000"/>
              <w:bottom w:val="single" w:sz="4" w:space="0" w:color="000000"/>
              <w:right w:val="single" w:sz="4" w:space="0" w:color="000000"/>
            </w:tcBorders>
          </w:tcPr>
          <w:p w14:paraId="1F11F2D9" w14:textId="77777777" w:rsidR="00D07876" w:rsidRDefault="0050461F">
            <w:pPr>
              <w:spacing w:after="0" w:line="259" w:lineRule="auto"/>
              <w:ind w:left="0" w:firstLine="0"/>
            </w:pPr>
            <w:r>
              <w:rPr>
                <w:i/>
              </w:rPr>
              <w:t xml:space="preserve">Esiste un'area di attesa dotata di un adeguato numero di posti a sedere rispetto ai picchi di frequenza degli accessi? </w:t>
            </w:r>
          </w:p>
        </w:tc>
      </w:tr>
      <w:tr w:rsidR="00D07876" w14:paraId="2076A677"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64E1937F" w14:textId="77777777" w:rsidR="00D07876" w:rsidRDefault="0050461F">
            <w:pPr>
              <w:spacing w:after="0" w:line="259" w:lineRule="auto"/>
              <w:ind w:left="0" w:firstLine="0"/>
              <w:jc w:val="left"/>
            </w:pPr>
            <w:r>
              <w:rPr>
                <w:b/>
              </w:rPr>
              <w:t xml:space="preserve">SSDIM03 </w:t>
            </w:r>
          </w:p>
        </w:tc>
        <w:tc>
          <w:tcPr>
            <w:tcW w:w="8442" w:type="dxa"/>
            <w:tcBorders>
              <w:top w:val="single" w:sz="4" w:space="0" w:color="000000"/>
              <w:left w:val="single" w:sz="4" w:space="0" w:color="000000"/>
              <w:bottom w:val="single" w:sz="4" w:space="0" w:color="000000"/>
              <w:right w:val="single" w:sz="4" w:space="0" w:color="000000"/>
            </w:tcBorders>
          </w:tcPr>
          <w:p w14:paraId="3CE46154" w14:textId="77777777" w:rsidR="00D07876" w:rsidRDefault="0050461F">
            <w:pPr>
              <w:spacing w:after="0" w:line="259" w:lineRule="auto"/>
              <w:ind w:left="0" w:firstLine="0"/>
            </w:pPr>
            <w:r>
              <w:rPr>
                <w:i/>
              </w:rPr>
              <w:t xml:space="preserve">Esistono spazi adeguati per l'accettazione, per lo svolgimento di attività amministrative e per l'archivio? </w:t>
            </w:r>
          </w:p>
        </w:tc>
      </w:tr>
      <w:tr w:rsidR="00D07876" w14:paraId="2681E3BA" w14:textId="77777777">
        <w:trPr>
          <w:trHeight w:val="293"/>
        </w:trPr>
        <w:tc>
          <w:tcPr>
            <w:tcW w:w="1383" w:type="dxa"/>
            <w:tcBorders>
              <w:top w:val="single" w:sz="4" w:space="0" w:color="000000"/>
              <w:left w:val="single" w:sz="4" w:space="0" w:color="000000"/>
              <w:bottom w:val="single" w:sz="4" w:space="0" w:color="000000"/>
              <w:right w:val="single" w:sz="4" w:space="0" w:color="000000"/>
            </w:tcBorders>
          </w:tcPr>
          <w:p w14:paraId="02DCD9A2" w14:textId="77777777" w:rsidR="00D07876" w:rsidRDefault="0050461F">
            <w:pPr>
              <w:spacing w:after="0" w:line="259" w:lineRule="auto"/>
              <w:ind w:left="0" w:firstLine="0"/>
              <w:jc w:val="left"/>
            </w:pPr>
            <w:r>
              <w:rPr>
                <w:b/>
              </w:rPr>
              <w:t xml:space="preserve">SSDIM04 </w:t>
            </w:r>
          </w:p>
        </w:tc>
        <w:tc>
          <w:tcPr>
            <w:tcW w:w="8442" w:type="dxa"/>
            <w:tcBorders>
              <w:top w:val="single" w:sz="4" w:space="0" w:color="000000"/>
              <w:left w:val="single" w:sz="4" w:space="0" w:color="000000"/>
              <w:bottom w:val="single" w:sz="4" w:space="0" w:color="000000"/>
              <w:right w:val="single" w:sz="4" w:space="0" w:color="000000"/>
            </w:tcBorders>
          </w:tcPr>
          <w:p w14:paraId="6D95CA61" w14:textId="77777777" w:rsidR="00D07876" w:rsidRDefault="0050461F">
            <w:pPr>
              <w:spacing w:after="0" w:line="259" w:lineRule="auto"/>
              <w:ind w:left="0" w:firstLine="0"/>
              <w:jc w:val="left"/>
            </w:pPr>
            <w:r>
              <w:rPr>
                <w:i/>
              </w:rPr>
              <w:t xml:space="preserve">Esistono di servizi igienici per gli operatori, distinti da quelli per gli utenti? </w:t>
            </w:r>
          </w:p>
        </w:tc>
      </w:tr>
      <w:tr w:rsidR="00D07876" w14:paraId="49CD3E3F" w14:textId="77777777">
        <w:trPr>
          <w:trHeight w:val="290"/>
        </w:trPr>
        <w:tc>
          <w:tcPr>
            <w:tcW w:w="1383" w:type="dxa"/>
            <w:tcBorders>
              <w:top w:val="single" w:sz="4" w:space="0" w:color="000000"/>
              <w:left w:val="single" w:sz="4" w:space="0" w:color="000000"/>
              <w:bottom w:val="single" w:sz="4" w:space="0" w:color="000000"/>
              <w:right w:val="single" w:sz="4" w:space="0" w:color="000000"/>
            </w:tcBorders>
          </w:tcPr>
          <w:p w14:paraId="600A241F" w14:textId="77777777" w:rsidR="00D07876" w:rsidRDefault="0050461F">
            <w:pPr>
              <w:spacing w:after="0" w:line="259" w:lineRule="auto"/>
              <w:ind w:left="0" w:firstLine="0"/>
              <w:jc w:val="left"/>
            </w:pPr>
            <w:r>
              <w:rPr>
                <w:b/>
              </w:rPr>
              <w:t xml:space="preserve">SSDIM05 </w:t>
            </w:r>
          </w:p>
        </w:tc>
        <w:tc>
          <w:tcPr>
            <w:tcW w:w="8442" w:type="dxa"/>
            <w:tcBorders>
              <w:top w:val="single" w:sz="4" w:space="0" w:color="000000"/>
              <w:left w:val="single" w:sz="4" w:space="0" w:color="000000"/>
              <w:bottom w:val="single" w:sz="4" w:space="0" w:color="000000"/>
              <w:right w:val="single" w:sz="4" w:space="0" w:color="000000"/>
            </w:tcBorders>
          </w:tcPr>
          <w:p w14:paraId="00189308" w14:textId="77777777" w:rsidR="00D07876" w:rsidRDefault="0050461F">
            <w:pPr>
              <w:spacing w:after="0" w:line="259" w:lineRule="auto"/>
              <w:ind w:left="0" w:firstLine="0"/>
              <w:jc w:val="left"/>
            </w:pPr>
            <w:r>
              <w:rPr>
                <w:i/>
              </w:rPr>
              <w:t xml:space="preserve">Esiste una sala di radiodiagnostica con annessi spazi/spogliatoi per gli utenti? </w:t>
            </w:r>
          </w:p>
        </w:tc>
      </w:tr>
      <w:tr w:rsidR="00D07876" w14:paraId="733E2E04" w14:textId="77777777">
        <w:trPr>
          <w:trHeight w:val="293"/>
        </w:trPr>
        <w:tc>
          <w:tcPr>
            <w:tcW w:w="1383" w:type="dxa"/>
            <w:tcBorders>
              <w:top w:val="single" w:sz="4" w:space="0" w:color="000000"/>
              <w:left w:val="single" w:sz="4" w:space="0" w:color="000000"/>
              <w:bottom w:val="single" w:sz="4" w:space="0" w:color="000000"/>
              <w:right w:val="single" w:sz="4" w:space="0" w:color="000000"/>
            </w:tcBorders>
          </w:tcPr>
          <w:p w14:paraId="61D9D466" w14:textId="77777777" w:rsidR="00D07876" w:rsidRDefault="0050461F">
            <w:pPr>
              <w:spacing w:after="0" w:line="259" w:lineRule="auto"/>
              <w:ind w:left="0" w:firstLine="0"/>
              <w:jc w:val="left"/>
            </w:pPr>
            <w:r>
              <w:rPr>
                <w:b/>
              </w:rPr>
              <w:t xml:space="preserve">SSDIM06 </w:t>
            </w:r>
          </w:p>
        </w:tc>
        <w:tc>
          <w:tcPr>
            <w:tcW w:w="8442" w:type="dxa"/>
            <w:tcBorders>
              <w:top w:val="single" w:sz="4" w:space="0" w:color="000000"/>
              <w:left w:val="single" w:sz="4" w:space="0" w:color="000000"/>
              <w:bottom w:val="single" w:sz="4" w:space="0" w:color="000000"/>
              <w:right w:val="single" w:sz="4" w:space="0" w:color="000000"/>
            </w:tcBorders>
          </w:tcPr>
          <w:p w14:paraId="7CB6288A" w14:textId="77777777" w:rsidR="00D07876" w:rsidRDefault="0050461F">
            <w:pPr>
              <w:spacing w:after="0" w:line="259" w:lineRule="auto"/>
              <w:ind w:left="0" w:firstLine="0"/>
              <w:jc w:val="left"/>
            </w:pPr>
            <w:r>
              <w:rPr>
                <w:i/>
              </w:rPr>
              <w:t xml:space="preserve">Esiste un locale per l'esecuzione degli esami ecografici, qualora siano previsti? </w:t>
            </w:r>
          </w:p>
        </w:tc>
      </w:tr>
      <w:tr w:rsidR="00D07876" w14:paraId="13A594A5" w14:textId="77777777">
        <w:trPr>
          <w:trHeight w:val="293"/>
        </w:trPr>
        <w:tc>
          <w:tcPr>
            <w:tcW w:w="1383" w:type="dxa"/>
            <w:tcBorders>
              <w:top w:val="single" w:sz="4" w:space="0" w:color="000000"/>
              <w:left w:val="single" w:sz="4" w:space="0" w:color="000000"/>
              <w:bottom w:val="single" w:sz="4" w:space="0" w:color="000000"/>
              <w:right w:val="single" w:sz="4" w:space="0" w:color="000000"/>
            </w:tcBorders>
          </w:tcPr>
          <w:p w14:paraId="33784145" w14:textId="77777777" w:rsidR="00D07876" w:rsidRDefault="0050461F">
            <w:pPr>
              <w:spacing w:after="0" w:line="259" w:lineRule="auto"/>
              <w:ind w:left="0" w:firstLine="0"/>
              <w:jc w:val="left"/>
            </w:pPr>
            <w:r>
              <w:rPr>
                <w:b/>
              </w:rPr>
              <w:t xml:space="preserve">SSDIM07 </w:t>
            </w:r>
          </w:p>
        </w:tc>
        <w:tc>
          <w:tcPr>
            <w:tcW w:w="8442" w:type="dxa"/>
            <w:tcBorders>
              <w:top w:val="single" w:sz="4" w:space="0" w:color="000000"/>
              <w:left w:val="single" w:sz="4" w:space="0" w:color="000000"/>
              <w:bottom w:val="single" w:sz="4" w:space="0" w:color="000000"/>
              <w:right w:val="single" w:sz="4" w:space="0" w:color="000000"/>
            </w:tcBorders>
          </w:tcPr>
          <w:p w14:paraId="276CCA9C" w14:textId="77777777" w:rsidR="00D07876" w:rsidRDefault="0050461F">
            <w:pPr>
              <w:spacing w:after="0" w:line="259" w:lineRule="auto"/>
              <w:ind w:left="0" w:firstLine="0"/>
              <w:jc w:val="left"/>
            </w:pPr>
            <w:r>
              <w:rPr>
                <w:i/>
              </w:rPr>
              <w:t xml:space="preserve">Esiste un locale per la conservazione ed il trattamento del materiale sensibile? </w:t>
            </w:r>
          </w:p>
        </w:tc>
      </w:tr>
      <w:tr w:rsidR="00D07876" w14:paraId="645BBCDE" w14:textId="77777777">
        <w:trPr>
          <w:trHeight w:val="290"/>
        </w:trPr>
        <w:tc>
          <w:tcPr>
            <w:tcW w:w="1383" w:type="dxa"/>
            <w:tcBorders>
              <w:top w:val="single" w:sz="4" w:space="0" w:color="000000"/>
              <w:left w:val="single" w:sz="4" w:space="0" w:color="000000"/>
              <w:bottom w:val="single" w:sz="4" w:space="0" w:color="000000"/>
              <w:right w:val="single" w:sz="4" w:space="0" w:color="000000"/>
            </w:tcBorders>
          </w:tcPr>
          <w:p w14:paraId="52444CD7" w14:textId="77777777" w:rsidR="00D07876" w:rsidRDefault="0050461F">
            <w:pPr>
              <w:spacing w:after="0" w:line="259" w:lineRule="auto"/>
              <w:ind w:left="0" w:firstLine="0"/>
              <w:jc w:val="left"/>
            </w:pPr>
            <w:r>
              <w:rPr>
                <w:b/>
              </w:rPr>
              <w:t xml:space="preserve">SSDIM08 </w:t>
            </w:r>
          </w:p>
        </w:tc>
        <w:tc>
          <w:tcPr>
            <w:tcW w:w="8442" w:type="dxa"/>
            <w:tcBorders>
              <w:top w:val="single" w:sz="4" w:space="0" w:color="000000"/>
              <w:left w:val="single" w:sz="4" w:space="0" w:color="000000"/>
              <w:bottom w:val="single" w:sz="4" w:space="0" w:color="000000"/>
              <w:right w:val="single" w:sz="4" w:space="0" w:color="000000"/>
            </w:tcBorders>
          </w:tcPr>
          <w:p w14:paraId="2144B836" w14:textId="77777777" w:rsidR="00D07876" w:rsidRDefault="0050461F">
            <w:pPr>
              <w:spacing w:after="0" w:line="259" w:lineRule="auto"/>
              <w:ind w:left="0" w:firstLine="0"/>
              <w:jc w:val="left"/>
            </w:pPr>
            <w:r>
              <w:rPr>
                <w:i/>
              </w:rPr>
              <w:t xml:space="preserve">Esiste un locale per la refertazione? </w:t>
            </w:r>
          </w:p>
        </w:tc>
      </w:tr>
      <w:tr w:rsidR="00D07876" w14:paraId="5EB5F0D2" w14:textId="77777777">
        <w:trPr>
          <w:trHeight w:val="293"/>
        </w:trPr>
        <w:tc>
          <w:tcPr>
            <w:tcW w:w="1383" w:type="dxa"/>
            <w:tcBorders>
              <w:top w:val="single" w:sz="4" w:space="0" w:color="000000"/>
              <w:left w:val="single" w:sz="4" w:space="0" w:color="000000"/>
              <w:bottom w:val="single" w:sz="4" w:space="0" w:color="000000"/>
              <w:right w:val="single" w:sz="4" w:space="0" w:color="000000"/>
            </w:tcBorders>
          </w:tcPr>
          <w:p w14:paraId="2E6974E7" w14:textId="77777777" w:rsidR="00D07876" w:rsidRDefault="0050461F">
            <w:pPr>
              <w:spacing w:after="0" w:line="259" w:lineRule="auto"/>
              <w:ind w:left="0" w:firstLine="0"/>
              <w:jc w:val="left"/>
            </w:pPr>
            <w:r>
              <w:rPr>
                <w:b/>
              </w:rPr>
              <w:t xml:space="preserve">SSDIM09 </w:t>
            </w:r>
          </w:p>
        </w:tc>
        <w:tc>
          <w:tcPr>
            <w:tcW w:w="8442" w:type="dxa"/>
            <w:tcBorders>
              <w:top w:val="single" w:sz="4" w:space="0" w:color="000000"/>
              <w:left w:val="single" w:sz="4" w:space="0" w:color="000000"/>
              <w:bottom w:val="single" w:sz="4" w:space="0" w:color="000000"/>
              <w:right w:val="single" w:sz="4" w:space="0" w:color="000000"/>
            </w:tcBorders>
          </w:tcPr>
          <w:p w14:paraId="1EB69D1C" w14:textId="77777777" w:rsidR="00D07876" w:rsidRDefault="0050461F">
            <w:pPr>
              <w:spacing w:after="0" w:line="259" w:lineRule="auto"/>
              <w:ind w:left="0" w:firstLine="0"/>
              <w:jc w:val="left"/>
            </w:pPr>
            <w:r>
              <w:rPr>
                <w:i/>
              </w:rPr>
              <w:t xml:space="preserve">Esiste un'area tecnica, di stretta pertinenza degli operatori medici e tecnici? </w:t>
            </w:r>
          </w:p>
        </w:tc>
      </w:tr>
      <w:tr w:rsidR="00D07876" w14:paraId="2CA3AAB9" w14:textId="77777777">
        <w:trPr>
          <w:trHeight w:val="293"/>
        </w:trPr>
        <w:tc>
          <w:tcPr>
            <w:tcW w:w="1383" w:type="dxa"/>
            <w:tcBorders>
              <w:top w:val="single" w:sz="4" w:space="0" w:color="000000"/>
              <w:left w:val="single" w:sz="4" w:space="0" w:color="000000"/>
              <w:bottom w:val="single" w:sz="4" w:space="0" w:color="000000"/>
              <w:right w:val="single" w:sz="4" w:space="0" w:color="000000"/>
            </w:tcBorders>
          </w:tcPr>
          <w:p w14:paraId="04E4843B" w14:textId="77777777" w:rsidR="00D07876" w:rsidRDefault="0050461F">
            <w:pPr>
              <w:spacing w:after="0" w:line="259" w:lineRule="auto"/>
              <w:ind w:left="0" w:firstLine="0"/>
              <w:jc w:val="left"/>
            </w:pPr>
            <w:r>
              <w:rPr>
                <w:b/>
              </w:rPr>
              <w:t xml:space="preserve">SSDIM10 </w:t>
            </w:r>
          </w:p>
        </w:tc>
        <w:tc>
          <w:tcPr>
            <w:tcW w:w="8442" w:type="dxa"/>
            <w:tcBorders>
              <w:top w:val="single" w:sz="4" w:space="0" w:color="000000"/>
              <w:left w:val="single" w:sz="4" w:space="0" w:color="000000"/>
              <w:bottom w:val="single" w:sz="4" w:space="0" w:color="000000"/>
              <w:right w:val="single" w:sz="4" w:space="0" w:color="000000"/>
            </w:tcBorders>
          </w:tcPr>
          <w:p w14:paraId="4DB17A0A" w14:textId="77777777" w:rsidR="00D07876" w:rsidRDefault="0050461F">
            <w:pPr>
              <w:spacing w:after="0" w:line="259" w:lineRule="auto"/>
              <w:ind w:left="0" w:firstLine="0"/>
              <w:jc w:val="left"/>
            </w:pPr>
            <w:r>
              <w:rPr>
                <w:i/>
              </w:rPr>
              <w:t xml:space="preserve">Esiste un locale/spazio per il deposito del materiale pulito? </w:t>
            </w:r>
          </w:p>
        </w:tc>
      </w:tr>
      <w:tr w:rsidR="00D07876" w14:paraId="7315FAEF" w14:textId="77777777">
        <w:trPr>
          <w:trHeight w:val="290"/>
        </w:trPr>
        <w:tc>
          <w:tcPr>
            <w:tcW w:w="1383" w:type="dxa"/>
            <w:tcBorders>
              <w:top w:val="single" w:sz="4" w:space="0" w:color="000000"/>
              <w:left w:val="single" w:sz="4" w:space="0" w:color="000000"/>
              <w:bottom w:val="single" w:sz="4" w:space="0" w:color="000000"/>
              <w:right w:val="single" w:sz="4" w:space="0" w:color="000000"/>
            </w:tcBorders>
          </w:tcPr>
          <w:p w14:paraId="1DD953ED" w14:textId="77777777" w:rsidR="00D07876" w:rsidRDefault="0050461F">
            <w:pPr>
              <w:spacing w:after="0" w:line="259" w:lineRule="auto"/>
              <w:ind w:left="0" w:firstLine="0"/>
              <w:jc w:val="left"/>
            </w:pPr>
            <w:r>
              <w:rPr>
                <w:b/>
              </w:rPr>
              <w:t xml:space="preserve">SSDIM11 </w:t>
            </w:r>
          </w:p>
        </w:tc>
        <w:tc>
          <w:tcPr>
            <w:tcW w:w="8442" w:type="dxa"/>
            <w:tcBorders>
              <w:top w:val="single" w:sz="4" w:space="0" w:color="000000"/>
              <w:left w:val="single" w:sz="4" w:space="0" w:color="000000"/>
              <w:bottom w:val="single" w:sz="4" w:space="0" w:color="000000"/>
              <w:right w:val="single" w:sz="4" w:space="0" w:color="000000"/>
            </w:tcBorders>
          </w:tcPr>
          <w:p w14:paraId="357560F9" w14:textId="77777777" w:rsidR="00D07876" w:rsidRDefault="0050461F">
            <w:pPr>
              <w:spacing w:after="0" w:line="259" w:lineRule="auto"/>
              <w:ind w:left="0" w:firstLine="0"/>
              <w:jc w:val="left"/>
            </w:pPr>
            <w:r>
              <w:rPr>
                <w:i/>
              </w:rPr>
              <w:t xml:space="preserve">Esiste un locale/spazio per il deposito del materiale sporco? </w:t>
            </w:r>
          </w:p>
        </w:tc>
      </w:tr>
      <w:tr w:rsidR="00D07876" w14:paraId="36317564" w14:textId="77777777">
        <w:trPr>
          <w:trHeight w:val="555"/>
        </w:trPr>
        <w:tc>
          <w:tcPr>
            <w:tcW w:w="1383" w:type="dxa"/>
            <w:tcBorders>
              <w:top w:val="single" w:sz="4" w:space="0" w:color="000000"/>
              <w:left w:val="single" w:sz="4" w:space="0" w:color="000000"/>
              <w:bottom w:val="single" w:sz="4" w:space="0" w:color="000000"/>
              <w:right w:val="single" w:sz="4" w:space="0" w:color="000000"/>
            </w:tcBorders>
            <w:vAlign w:val="center"/>
          </w:tcPr>
          <w:p w14:paraId="2D4891CB" w14:textId="77777777" w:rsidR="00D07876" w:rsidRDefault="0050461F">
            <w:pPr>
              <w:spacing w:after="0" w:line="259" w:lineRule="auto"/>
              <w:ind w:left="0" w:firstLine="0"/>
              <w:jc w:val="left"/>
            </w:pPr>
            <w:r>
              <w:rPr>
                <w:b/>
              </w:rPr>
              <w:t xml:space="preserve">SSDIM12 </w:t>
            </w:r>
          </w:p>
        </w:tc>
        <w:tc>
          <w:tcPr>
            <w:tcW w:w="8442" w:type="dxa"/>
            <w:tcBorders>
              <w:top w:val="single" w:sz="4" w:space="0" w:color="000000"/>
              <w:left w:val="single" w:sz="4" w:space="0" w:color="000000"/>
              <w:bottom w:val="single" w:sz="4" w:space="0" w:color="000000"/>
              <w:right w:val="single" w:sz="4" w:space="0" w:color="000000"/>
            </w:tcBorders>
          </w:tcPr>
          <w:p w14:paraId="540DF309" w14:textId="77777777" w:rsidR="00D07876" w:rsidRDefault="0050461F">
            <w:pPr>
              <w:spacing w:after="0" w:line="259" w:lineRule="auto"/>
              <w:ind w:left="0" w:firstLine="0"/>
              <w:jc w:val="left"/>
            </w:pPr>
            <w:r>
              <w:rPr>
                <w:i/>
              </w:rPr>
              <w:t xml:space="preserve">Esiste uno spazio/armadi per il deposito del materiale d'uso, le attrezzature, le strumentazioni? </w:t>
            </w:r>
          </w:p>
        </w:tc>
      </w:tr>
      <w:tr w:rsidR="00D07876" w14:paraId="31D6C160"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22713DFE" w14:textId="77777777" w:rsidR="00D07876" w:rsidRDefault="0050461F">
            <w:pPr>
              <w:spacing w:after="0" w:line="259" w:lineRule="auto"/>
              <w:ind w:left="0" w:firstLine="0"/>
              <w:jc w:val="left"/>
            </w:pPr>
            <w:r>
              <w:rPr>
                <w:b/>
              </w:rPr>
              <w:t xml:space="preserve">SSDIM13 </w:t>
            </w:r>
          </w:p>
        </w:tc>
        <w:tc>
          <w:tcPr>
            <w:tcW w:w="8442" w:type="dxa"/>
            <w:tcBorders>
              <w:top w:val="single" w:sz="4" w:space="0" w:color="000000"/>
              <w:left w:val="single" w:sz="4" w:space="0" w:color="000000"/>
              <w:bottom w:val="single" w:sz="4" w:space="0" w:color="000000"/>
              <w:right w:val="single" w:sz="4" w:space="0" w:color="000000"/>
            </w:tcBorders>
          </w:tcPr>
          <w:p w14:paraId="6D6409BE" w14:textId="77777777" w:rsidR="00D07876" w:rsidRDefault="0050461F">
            <w:pPr>
              <w:spacing w:after="0" w:line="259" w:lineRule="auto"/>
              <w:ind w:left="0" w:firstLine="0"/>
            </w:pPr>
            <w:r>
              <w:rPr>
                <w:i/>
              </w:rPr>
              <w:t xml:space="preserve">Si ha a disposizione un generatore A.T. trifase di potenza non inferiore a 30 KW e tavolo di comando? </w:t>
            </w:r>
          </w:p>
        </w:tc>
      </w:tr>
      <w:tr w:rsidR="00D07876" w14:paraId="0E95D525"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16C54363" w14:textId="77777777" w:rsidR="00D07876" w:rsidRDefault="0050461F">
            <w:pPr>
              <w:spacing w:after="0" w:line="259" w:lineRule="auto"/>
              <w:ind w:left="0" w:firstLine="0"/>
              <w:jc w:val="left"/>
            </w:pPr>
            <w:r>
              <w:rPr>
                <w:b/>
              </w:rPr>
              <w:t xml:space="preserve">SSDIM14 </w:t>
            </w:r>
          </w:p>
        </w:tc>
        <w:tc>
          <w:tcPr>
            <w:tcW w:w="8442" w:type="dxa"/>
            <w:tcBorders>
              <w:top w:val="single" w:sz="4" w:space="0" w:color="000000"/>
              <w:left w:val="single" w:sz="4" w:space="0" w:color="000000"/>
              <w:bottom w:val="single" w:sz="4" w:space="0" w:color="000000"/>
              <w:right w:val="single" w:sz="4" w:space="0" w:color="000000"/>
            </w:tcBorders>
          </w:tcPr>
          <w:p w14:paraId="28B6F9B1" w14:textId="77777777" w:rsidR="00D07876" w:rsidRDefault="0050461F">
            <w:pPr>
              <w:spacing w:after="0" w:line="259" w:lineRule="auto"/>
              <w:ind w:left="0" w:firstLine="0"/>
            </w:pPr>
            <w:r>
              <w:rPr>
                <w:i/>
              </w:rPr>
              <w:t xml:space="preserve">Si ha a disposizione un tavolo ribaltabile, preferibilmente telecomandato, con serigrafo, Potter Bucky, intensificatore di brillanza? </w:t>
            </w:r>
          </w:p>
        </w:tc>
      </w:tr>
      <w:tr w:rsidR="00D07876" w14:paraId="0A4A854F" w14:textId="77777777">
        <w:trPr>
          <w:trHeight w:val="293"/>
        </w:trPr>
        <w:tc>
          <w:tcPr>
            <w:tcW w:w="1383" w:type="dxa"/>
            <w:tcBorders>
              <w:top w:val="single" w:sz="4" w:space="0" w:color="000000"/>
              <w:left w:val="single" w:sz="4" w:space="0" w:color="000000"/>
              <w:bottom w:val="single" w:sz="4" w:space="0" w:color="000000"/>
              <w:right w:val="single" w:sz="4" w:space="0" w:color="000000"/>
            </w:tcBorders>
          </w:tcPr>
          <w:p w14:paraId="251E97C0" w14:textId="77777777" w:rsidR="00D07876" w:rsidRDefault="0050461F">
            <w:pPr>
              <w:spacing w:after="0" w:line="259" w:lineRule="auto"/>
              <w:ind w:left="0" w:firstLine="0"/>
              <w:jc w:val="left"/>
            </w:pPr>
            <w:r>
              <w:rPr>
                <w:b/>
              </w:rPr>
              <w:t xml:space="preserve">SSDIM15 </w:t>
            </w:r>
          </w:p>
        </w:tc>
        <w:tc>
          <w:tcPr>
            <w:tcW w:w="8442" w:type="dxa"/>
            <w:tcBorders>
              <w:top w:val="single" w:sz="4" w:space="0" w:color="000000"/>
              <w:left w:val="single" w:sz="4" w:space="0" w:color="000000"/>
              <w:bottom w:val="single" w:sz="4" w:space="0" w:color="000000"/>
              <w:right w:val="single" w:sz="4" w:space="0" w:color="000000"/>
            </w:tcBorders>
          </w:tcPr>
          <w:p w14:paraId="21B07A24" w14:textId="77777777" w:rsidR="00D07876" w:rsidRDefault="0050461F">
            <w:pPr>
              <w:spacing w:after="0" w:line="259" w:lineRule="auto"/>
              <w:ind w:left="0" w:firstLine="0"/>
              <w:jc w:val="left"/>
            </w:pPr>
            <w:r>
              <w:rPr>
                <w:i/>
              </w:rPr>
              <w:t xml:space="preserve">Si ha a disposizione un tubo radiogeno a doppio fuoco anodo rotante? </w:t>
            </w:r>
          </w:p>
        </w:tc>
      </w:tr>
      <w:tr w:rsidR="00D07876" w14:paraId="415618C3" w14:textId="77777777">
        <w:trPr>
          <w:trHeight w:val="290"/>
        </w:trPr>
        <w:tc>
          <w:tcPr>
            <w:tcW w:w="1383" w:type="dxa"/>
            <w:tcBorders>
              <w:top w:val="single" w:sz="4" w:space="0" w:color="000000"/>
              <w:left w:val="single" w:sz="4" w:space="0" w:color="000000"/>
              <w:bottom w:val="single" w:sz="4" w:space="0" w:color="000000"/>
              <w:right w:val="single" w:sz="4" w:space="0" w:color="000000"/>
            </w:tcBorders>
          </w:tcPr>
          <w:p w14:paraId="67E8CD16" w14:textId="77777777" w:rsidR="00D07876" w:rsidRDefault="0050461F">
            <w:pPr>
              <w:spacing w:after="0" w:line="259" w:lineRule="auto"/>
              <w:ind w:left="0" w:firstLine="0"/>
              <w:jc w:val="left"/>
            </w:pPr>
            <w:r>
              <w:rPr>
                <w:b/>
              </w:rPr>
              <w:t xml:space="preserve">SSDIM16 </w:t>
            </w:r>
          </w:p>
        </w:tc>
        <w:tc>
          <w:tcPr>
            <w:tcW w:w="8442" w:type="dxa"/>
            <w:tcBorders>
              <w:top w:val="single" w:sz="4" w:space="0" w:color="000000"/>
              <w:left w:val="single" w:sz="4" w:space="0" w:color="000000"/>
              <w:bottom w:val="single" w:sz="4" w:space="0" w:color="000000"/>
              <w:right w:val="single" w:sz="4" w:space="0" w:color="000000"/>
            </w:tcBorders>
          </w:tcPr>
          <w:p w14:paraId="6910B755" w14:textId="77777777" w:rsidR="00D07876" w:rsidRDefault="0050461F">
            <w:pPr>
              <w:spacing w:after="0" w:line="259" w:lineRule="auto"/>
              <w:ind w:left="0" w:firstLine="0"/>
              <w:jc w:val="left"/>
            </w:pPr>
            <w:r>
              <w:rPr>
                <w:i/>
              </w:rPr>
              <w:t xml:space="preserve">Si ha a disposizione una dotazione minima di primo soccorso? </w:t>
            </w:r>
          </w:p>
        </w:tc>
      </w:tr>
      <w:tr w:rsidR="00D07876" w14:paraId="4B60C741"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1F00C55C" w14:textId="77777777" w:rsidR="00D07876" w:rsidRDefault="0050461F">
            <w:pPr>
              <w:spacing w:after="0" w:line="259" w:lineRule="auto"/>
              <w:ind w:left="0" w:firstLine="0"/>
              <w:jc w:val="left"/>
            </w:pPr>
            <w:r>
              <w:rPr>
                <w:b/>
              </w:rPr>
              <w:t xml:space="preserve">SSDIM17 </w:t>
            </w:r>
          </w:p>
        </w:tc>
        <w:tc>
          <w:tcPr>
            <w:tcW w:w="8442" w:type="dxa"/>
            <w:tcBorders>
              <w:top w:val="single" w:sz="4" w:space="0" w:color="000000"/>
              <w:left w:val="single" w:sz="4" w:space="0" w:color="000000"/>
              <w:bottom w:val="single" w:sz="4" w:space="0" w:color="000000"/>
              <w:right w:val="single" w:sz="4" w:space="0" w:color="000000"/>
            </w:tcBorders>
          </w:tcPr>
          <w:p w14:paraId="7BA03010" w14:textId="77777777" w:rsidR="00D07876" w:rsidRDefault="0050461F">
            <w:pPr>
              <w:spacing w:after="0" w:line="259" w:lineRule="auto"/>
              <w:ind w:left="0" w:firstLine="0"/>
              <w:jc w:val="left"/>
            </w:pPr>
            <w:r>
              <w:rPr>
                <w:i/>
              </w:rPr>
              <w:t xml:space="preserve">Si ha a disposizione un apparecchio radiologico portatile nelle strutture di ricovero? </w:t>
            </w:r>
          </w:p>
        </w:tc>
      </w:tr>
    </w:tbl>
    <w:p w14:paraId="5AC8E2C0" w14:textId="77777777" w:rsidR="00D07876" w:rsidRDefault="0050461F">
      <w:pPr>
        <w:spacing w:after="98" w:line="259" w:lineRule="auto"/>
        <w:ind w:left="0" w:firstLine="0"/>
        <w:jc w:val="left"/>
      </w:pPr>
      <w:r>
        <w:rPr>
          <w:b/>
          <w:color w:val="339A65"/>
        </w:rPr>
        <w:t xml:space="preserve"> </w:t>
      </w:r>
    </w:p>
    <w:p w14:paraId="67AFCD4B" w14:textId="77777777" w:rsidR="00D07876" w:rsidRDefault="0050461F">
      <w:pPr>
        <w:spacing w:after="0" w:line="259" w:lineRule="auto"/>
        <w:ind w:left="89"/>
        <w:jc w:val="left"/>
      </w:pPr>
      <w:r>
        <w:rPr>
          <w:b/>
          <w:color w:val="339A65"/>
        </w:rPr>
        <w:t>Requisiti</w:t>
      </w:r>
      <w:r>
        <w:rPr>
          <w:b/>
        </w:rPr>
        <w:t xml:space="preserve"> </w:t>
      </w:r>
      <w:r>
        <w:rPr>
          <w:b/>
          <w:color w:val="339A65"/>
        </w:rPr>
        <w:t>organizzativi</w:t>
      </w:r>
      <w:r>
        <w:rPr>
          <w:b/>
          <w:color w:val="FF0000"/>
        </w:rPr>
        <w:t xml:space="preserve"> </w:t>
      </w:r>
      <w:r>
        <w:rPr>
          <w:b/>
          <w:color w:val="339A65"/>
        </w:rPr>
        <w:t xml:space="preserve">specifici (solo per ambulatori con UO di Diagnostica per Immagini) </w:t>
      </w:r>
    </w:p>
    <w:tbl>
      <w:tblPr>
        <w:tblStyle w:val="TableGrid"/>
        <w:tblW w:w="9825" w:type="dxa"/>
        <w:tblInd w:w="5" w:type="dxa"/>
        <w:tblCellMar>
          <w:top w:w="62" w:type="dxa"/>
          <w:left w:w="110" w:type="dxa"/>
          <w:right w:w="47" w:type="dxa"/>
        </w:tblCellMar>
        <w:tblLook w:val="04A0" w:firstRow="1" w:lastRow="0" w:firstColumn="1" w:lastColumn="0" w:noHBand="0" w:noVBand="1"/>
      </w:tblPr>
      <w:tblGrid>
        <w:gridCol w:w="1383"/>
        <w:gridCol w:w="8442"/>
      </w:tblGrid>
      <w:tr w:rsidR="00D07876" w14:paraId="147538E1" w14:textId="77777777">
        <w:trPr>
          <w:trHeight w:val="293"/>
        </w:trPr>
        <w:tc>
          <w:tcPr>
            <w:tcW w:w="1383" w:type="dxa"/>
            <w:tcBorders>
              <w:top w:val="single" w:sz="4" w:space="0" w:color="000000"/>
              <w:left w:val="single" w:sz="4" w:space="0" w:color="000000"/>
              <w:bottom w:val="single" w:sz="4" w:space="0" w:color="000000"/>
              <w:right w:val="single" w:sz="4" w:space="0" w:color="000000"/>
            </w:tcBorders>
          </w:tcPr>
          <w:p w14:paraId="5E63A583" w14:textId="77777777" w:rsidR="00D07876" w:rsidRDefault="0050461F">
            <w:pPr>
              <w:spacing w:after="0" w:line="259" w:lineRule="auto"/>
              <w:ind w:left="0" w:firstLine="0"/>
              <w:jc w:val="left"/>
            </w:pPr>
            <w:r>
              <w:rPr>
                <w:b/>
              </w:rPr>
              <w:t xml:space="preserve">OSDIM01 </w:t>
            </w:r>
          </w:p>
        </w:tc>
        <w:tc>
          <w:tcPr>
            <w:tcW w:w="8442" w:type="dxa"/>
            <w:tcBorders>
              <w:top w:val="single" w:sz="4" w:space="0" w:color="000000"/>
              <w:left w:val="single" w:sz="4" w:space="0" w:color="000000"/>
              <w:bottom w:val="single" w:sz="4" w:space="0" w:color="000000"/>
              <w:right w:val="single" w:sz="4" w:space="0" w:color="000000"/>
            </w:tcBorders>
          </w:tcPr>
          <w:p w14:paraId="2FD188AE" w14:textId="77777777" w:rsidR="00D07876" w:rsidRDefault="0050461F">
            <w:pPr>
              <w:spacing w:after="0" w:line="259" w:lineRule="auto"/>
              <w:ind w:left="0" w:firstLine="0"/>
              <w:jc w:val="left"/>
            </w:pPr>
            <w:r>
              <w:rPr>
                <w:i/>
              </w:rPr>
              <w:t xml:space="preserve">È attivato un sistema di controllo di qualità? </w:t>
            </w:r>
          </w:p>
        </w:tc>
      </w:tr>
      <w:tr w:rsidR="00D07876" w14:paraId="448B40B0" w14:textId="77777777">
        <w:trPr>
          <w:trHeight w:val="555"/>
        </w:trPr>
        <w:tc>
          <w:tcPr>
            <w:tcW w:w="1383" w:type="dxa"/>
            <w:tcBorders>
              <w:top w:val="single" w:sz="4" w:space="0" w:color="000000"/>
              <w:left w:val="single" w:sz="4" w:space="0" w:color="000000"/>
              <w:bottom w:val="single" w:sz="4" w:space="0" w:color="000000"/>
              <w:right w:val="single" w:sz="4" w:space="0" w:color="000000"/>
            </w:tcBorders>
            <w:vAlign w:val="center"/>
          </w:tcPr>
          <w:p w14:paraId="7013D605" w14:textId="77777777" w:rsidR="00D07876" w:rsidRDefault="0050461F">
            <w:pPr>
              <w:spacing w:after="0" w:line="259" w:lineRule="auto"/>
              <w:ind w:left="0" w:firstLine="0"/>
              <w:jc w:val="left"/>
            </w:pPr>
            <w:r>
              <w:rPr>
                <w:b/>
              </w:rPr>
              <w:t>OSDIM02</w:t>
            </w:r>
            <w:r>
              <w:rPr>
                <w:rFonts w:ascii="Times New Roman" w:eastAsia="Times New Roman" w:hAnsi="Times New Roman" w:cs="Times New Roman"/>
                <w:sz w:val="20"/>
              </w:rPr>
              <w:t xml:space="preserve"> </w:t>
            </w:r>
          </w:p>
        </w:tc>
        <w:tc>
          <w:tcPr>
            <w:tcW w:w="8442" w:type="dxa"/>
            <w:tcBorders>
              <w:top w:val="single" w:sz="4" w:space="0" w:color="000000"/>
              <w:left w:val="single" w:sz="4" w:space="0" w:color="000000"/>
              <w:bottom w:val="single" w:sz="4" w:space="0" w:color="000000"/>
              <w:right w:val="single" w:sz="4" w:space="0" w:color="000000"/>
            </w:tcBorders>
          </w:tcPr>
          <w:p w14:paraId="44066631" w14:textId="77777777" w:rsidR="00D07876" w:rsidRDefault="0050461F">
            <w:pPr>
              <w:spacing w:after="0" w:line="259" w:lineRule="auto"/>
              <w:ind w:left="0" w:firstLine="0"/>
            </w:pPr>
            <w:r>
              <w:rPr>
                <w:i/>
              </w:rPr>
              <w:t xml:space="preserve">Vengono comunicati all'utente, al momento della prenotazione dell'indagine diagnostica, i tempi di consegna dei referti? </w:t>
            </w:r>
          </w:p>
        </w:tc>
      </w:tr>
      <w:tr w:rsidR="00D07876" w14:paraId="48F5FCA4" w14:textId="77777777">
        <w:trPr>
          <w:trHeight w:val="826"/>
        </w:trPr>
        <w:tc>
          <w:tcPr>
            <w:tcW w:w="1383" w:type="dxa"/>
            <w:tcBorders>
              <w:top w:val="single" w:sz="4" w:space="0" w:color="000000"/>
              <w:left w:val="single" w:sz="4" w:space="0" w:color="000000"/>
              <w:bottom w:val="single" w:sz="4" w:space="0" w:color="000000"/>
              <w:right w:val="single" w:sz="4" w:space="0" w:color="000000"/>
            </w:tcBorders>
            <w:vAlign w:val="center"/>
          </w:tcPr>
          <w:p w14:paraId="2D3D8671" w14:textId="77777777" w:rsidR="00D07876" w:rsidRDefault="0050461F">
            <w:pPr>
              <w:spacing w:after="0" w:line="259" w:lineRule="auto"/>
              <w:ind w:left="0" w:firstLine="0"/>
              <w:jc w:val="left"/>
            </w:pPr>
            <w:r>
              <w:rPr>
                <w:b/>
              </w:rPr>
              <w:t>OSDIM03</w:t>
            </w:r>
            <w:r>
              <w:rPr>
                <w:rFonts w:ascii="Times New Roman" w:eastAsia="Times New Roman" w:hAnsi="Times New Roman" w:cs="Times New Roman"/>
                <w:sz w:val="20"/>
              </w:rPr>
              <w:t xml:space="preserve"> </w:t>
            </w:r>
          </w:p>
        </w:tc>
        <w:tc>
          <w:tcPr>
            <w:tcW w:w="8442" w:type="dxa"/>
            <w:tcBorders>
              <w:top w:val="single" w:sz="4" w:space="0" w:color="000000"/>
              <w:left w:val="single" w:sz="4" w:space="0" w:color="000000"/>
              <w:bottom w:val="single" w:sz="4" w:space="0" w:color="000000"/>
              <w:right w:val="single" w:sz="4" w:space="0" w:color="000000"/>
            </w:tcBorders>
          </w:tcPr>
          <w:p w14:paraId="2C5B631C" w14:textId="77777777" w:rsidR="00D07876" w:rsidRDefault="0050461F">
            <w:pPr>
              <w:spacing w:after="0" w:line="259" w:lineRule="auto"/>
              <w:ind w:left="0" w:right="66" w:firstLine="0"/>
            </w:pPr>
            <w:r>
              <w:rPr>
                <w:i/>
              </w:rPr>
              <w:t xml:space="preserve">Le prestazioni erogate sono quelle contenute nel nomenclatore tariffario regionale alla branca specialistica "Diagnostica per immagini: radiologia diagnostica"? </w:t>
            </w:r>
          </w:p>
        </w:tc>
      </w:tr>
      <w:tr w:rsidR="00D07876" w14:paraId="7C78016C" w14:textId="77777777">
        <w:trPr>
          <w:trHeight w:val="554"/>
        </w:trPr>
        <w:tc>
          <w:tcPr>
            <w:tcW w:w="1383" w:type="dxa"/>
            <w:tcBorders>
              <w:top w:val="single" w:sz="4" w:space="0" w:color="000000"/>
              <w:left w:val="single" w:sz="4" w:space="0" w:color="000000"/>
              <w:bottom w:val="single" w:sz="4" w:space="0" w:color="000000"/>
              <w:right w:val="single" w:sz="4" w:space="0" w:color="000000"/>
            </w:tcBorders>
            <w:vAlign w:val="center"/>
          </w:tcPr>
          <w:p w14:paraId="1FEA06C2" w14:textId="77777777" w:rsidR="00D07876" w:rsidRDefault="0050461F">
            <w:pPr>
              <w:spacing w:after="0" w:line="259" w:lineRule="auto"/>
              <w:ind w:left="0" w:firstLine="0"/>
              <w:jc w:val="left"/>
            </w:pPr>
            <w:r>
              <w:rPr>
                <w:b/>
              </w:rPr>
              <w:lastRenderedPageBreak/>
              <w:t>OSDIM04</w:t>
            </w:r>
            <w:r>
              <w:rPr>
                <w:rFonts w:ascii="Times New Roman" w:eastAsia="Times New Roman" w:hAnsi="Times New Roman" w:cs="Times New Roman"/>
                <w:sz w:val="20"/>
              </w:rPr>
              <w:t xml:space="preserve"> </w:t>
            </w:r>
          </w:p>
        </w:tc>
        <w:tc>
          <w:tcPr>
            <w:tcW w:w="8442" w:type="dxa"/>
            <w:tcBorders>
              <w:top w:val="single" w:sz="4" w:space="0" w:color="000000"/>
              <w:left w:val="single" w:sz="4" w:space="0" w:color="000000"/>
              <w:bottom w:val="single" w:sz="4" w:space="0" w:color="000000"/>
              <w:right w:val="single" w:sz="4" w:space="0" w:color="000000"/>
            </w:tcBorders>
          </w:tcPr>
          <w:p w14:paraId="7011F885" w14:textId="77777777" w:rsidR="00D07876" w:rsidRDefault="0050461F">
            <w:pPr>
              <w:spacing w:after="0" w:line="259" w:lineRule="auto"/>
              <w:ind w:left="0" w:firstLine="0"/>
            </w:pPr>
            <w:r>
              <w:rPr>
                <w:i/>
              </w:rPr>
              <w:t xml:space="preserve">Il personale sanitario laureato e/o tecnico è adeguato alla tipologia e al volume delle prestazioni erogate? </w:t>
            </w:r>
          </w:p>
        </w:tc>
      </w:tr>
    </w:tbl>
    <w:p w14:paraId="22DB76DC" w14:textId="77777777" w:rsidR="00D07876" w:rsidRDefault="0050461F">
      <w:pPr>
        <w:spacing w:after="96" w:line="259" w:lineRule="auto"/>
        <w:ind w:left="79" w:firstLine="0"/>
        <w:jc w:val="left"/>
      </w:pPr>
      <w:r>
        <w:rPr>
          <w:b/>
          <w:color w:val="339A65"/>
        </w:rPr>
        <w:t xml:space="preserve"> </w:t>
      </w:r>
    </w:p>
    <w:p w14:paraId="586B9BAE" w14:textId="77777777" w:rsidR="00D07876" w:rsidRDefault="0050461F">
      <w:pPr>
        <w:spacing w:after="0" w:line="259" w:lineRule="auto"/>
        <w:ind w:left="79" w:firstLine="0"/>
        <w:jc w:val="left"/>
      </w:pPr>
      <w:r>
        <w:rPr>
          <w:b/>
          <w:color w:val="339A65"/>
        </w:rPr>
        <w:t xml:space="preserve"> </w:t>
      </w:r>
    </w:p>
    <w:p w14:paraId="3340402C" w14:textId="77777777" w:rsidR="00D07876" w:rsidRDefault="0050461F">
      <w:pPr>
        <w:spacing w:after="96" w:line="259" w:lineRule="auto"/>
        <w:ind w:left="89"/>
        <w:jc w:val="left"/>
      </w:pPr>
      <w:r>
        <w:rPr>
          <w:b/>
          <w:color w:val="339A65"/>
        </w:rPr>
        <w:t xml:space="preserve">PER GLI STUDI PROFESSIONALI DI MEDICINA DELLO SPORT </w:t>
      </w:r>
    </w:p>
    <w:p w14:paraId="42EAA948" w14:textId="77777777" w:rsidR="00D07876" w:rsidRDefault="0050461F">
      <w:pPr>
        <w:spacing w:after="96" w:line="259" w:lineRule="auto"/>
        <w:ind w:left="79" w:firstLine="0"/>
        <w:jc w:val="left"/>
      </w:pPr>
      <w:r>
        <w:rPr>
          <w:b/>
          <w:color w:val="339A65"/>
        </w:rPr>
        <w:t xml:space="preserve"> </w:t>
      </w:r>
    </w:p>
    <w:p w14:paraId="3F6D0C11" w14:textId="77777777" w:rsidR="00D07876" w:rsidRDefault="0050461F">
      <w:pPr>
        <w:spacing w:after="0" w:line="259" w:lineRule="auto"/>
        <w:ind w:left="89"/>
        <w:jc w:val="left"/>
      </w:pPr>
      <w:r>
        <w:rPr>
          <w:b/>
          <w:color w:val="339A65"/>
        </w:rPr>
        <w:t xml:space="preserve">Requisiti strutturali specifici </w:t>
      </w:r>
    </w:p>
    <w:tbl>
      <w:tblPr>
        <w:tblStyle w:val="TableGrid"/>
        <w:tblW w:w="9410" w:type="dxa"/>
        <w:tblInd w:w="84" w:type="dxa"/>
        <w:tblCellMar>
          <w:top w:w="62" w:type="dxa"/>
          <w:left w:w="108" w:type="dxa"/>
          <w:bottom w:w="122" w:type="dxa"/>
          <w:right w:w="46" w:type="dxa"/>
        </w:tblCellMar>
        <w:tblLook w:val="04A0" w:firstRow="1" w:lastRow="0" w:firstColumn="1" w:lastColumn="0" w:noHBand="0" w:noVBand="1"/>
      </w:tblPr>
      <w:tblGrid>
        <w:gridCol w:w="1426"/>
        <w:gridCol w:w="7984"/>
      </w:tblGrid>
      <w:tr w:rsidR="00D07876" w14:paraId="27BB78E5" w14:textId="77777777">
        <w:trPr>
          <w:trHeight w:val="670"/>
        </w:trPr>
        <w:tc>
          <w:tcPr>
            <w:tcW w:w="1426" w:type="dxa"/>
            <w:tcBorders>
              <w:top w:val="single" w:sz="4" w:space="0" w:color="000000"/>
              <w:left w:val="single" w:sz="4" w:space="0" w:color="000000"/>
              <w:bottom w:val="single" w:sz="4" w:space="0" w:color="000000"/>
              <w:right w:val="single" w:sz="4" w:space="0" w:color="000000"/>
            </w:tcBorders>
            <w:vAlign w:val="bottom"/>
          </w:tcPr>
          <w:p w14:paraId="5574CB01" w14:textId="77777777" w:rsidR="00D07876" w:rsidRDefault="0050461F">
            <w:pPr>
              <w:spacing w:after="0" w:line="259" w:lineRule="auto"/>
              <w:ind w:left="0" w:firstLine="0"/>
            </w:pPr>
            <w:r>
              <w:rPr>
                <w:b/>
              </w:rPr>
              <w:t xml:space="preserve">SSTSP01/ms </w:t>
            </w:r>
          </w:p>
        </w:tc>
        <w:tc>
          <w:tcPr>
            <w:tcW w:w="7984" w:type="dxa"/>
            <w:tcBorders>
              <w:top w:val="single" w:sz="4" w:space="0" w:color="000000"/>
              <w:left w:val="single" w:sz="4" w:space="0" w:color="000000"/>
              <w:bottom w:val="single" w:sz="4" w:space="0" w:color="000000"/>
              <w:right w:val="single" w:sz="4" w:space="0" w:color="000000"/>
            </w:tcBorders>
          </w:tcPr>
          <w:p w14:paraId="7C9CD59A" w14:textId="77777777" w:rsidR="00D07876" w:rsidRDefault="0050461F">
            <w:pPr>
              <w:spacing w:after="0" w:line="259" w:lineRule="auto"/>
              <w:ind w:left="2" w:firstLine="0"/>
              <w:jc w:val="left"/>
            </w:pPr>
            <w:r>
              <w:rPr>
                <w:i/>
              </w:rPr>
              <w:t>Lo studio e' in dotato di un lettino per visita in materiale idoneo per l'elettrocardiografia?</w:t>
            </w:r>
            <w:r>
              <w:rPr>
                <w:b/>
                <w:i/>
              </w:rPr>
              <w:t xml:space="preserve"> </w:t>
            </w:r>
          </w:p>
        </w:tc>
      </w:tr>
      <w:tr w:rsidR="00D07876" w14:paraId="79DC495E" w14:textId="77777777">
        <w:trPr>
          <w:trHeight w:val="670"/>
        </w:trPr>
        <w:tc>
          <w:tcPr>
            <w:tcW w:w="1426" w:type="dxa"/>
            <w:tcBorders>
              <w:top w:val="single" w:sz="4" w:space="0" w:color="000000"/>
              <w:left w:val="single" w:sz="4" w:space="0" w:color="000000"/>
              <w:bottom w:val="single" w:sz="4" w:space="0" w:color="000000"/>
              <w:right w:val="single" w:sz="4" w:space="0" w:color="000000"/>
            </w:tcBorders>
            <w:vAlign w:val="bottom"/>
          </w:tcPr>
          <w:p w14:paraId="5E19BE15" w14:textId="77777777" w:rsidR="00D07876" w:rsidRDefault="0050461F">
            <w:pPr>
              <w:spacing w:after="0" w:line="259" w:lineRule="auto"/>
              <w:ind w:left="0" w:firstLine="0"/>
            </w:pPr>
            <w:r>
              <w:rPr>
                <w:b/>
              </w:rPr>
              <w:t xml:space="preserve">SSTSP02/ms </w:t>
            </w:r>
          </w:p>
        </w:tc>
        <w:tc>
          <w:tcPr>
            <w:tcW w:w="7984" w:type="dxa"/>
            <w:tcBorders>
              <w:top w:val="single" w:sz="4" w:space="0" w:color="000000"/>
              <w:left w:val="single" w:sz="4" w:space="0" w:color="000000"/>
              <w:bottom w:val="single" w:sz="4" w:space="0" w:color="000000"/>
              <w:right w:val="single" w:sz="4" w:space="0" w:color="000000"/>
            </w:tcBorders>
          </w:tcPr>
          <w:p w14:paraId="1C9E241E" w14:textId="77777777" w:rsidR="00D07876" w:rsidRDefault="0050461F">
            <w:pPr>
              <w:spacing w:after="0" w:line="259" w:lineRule="auto"/>
              <w:ind w:left="2" w:firstLine="0"/>
              <w:jc w:val="left"/>
            </w:pPr>
            <w:r>
              <w:rPr>
                <w:i/>
              </w:rPr>
              <w:t>Lo studio e' dotato di bilancia pesa persone con statimetro (superiore a cm 200)?</w:t>
            </w:r>
            <w:r>
              <w:rPr>
                <w:b/>
                <w:i/>
              </w:rPr>
              <w:t xml:space="preserve"> </w:t>
            </w:r>
          </w:p>
        </w:tc>
      </w:tr>
      <w:tr w:rsidR="00D07876" w14:paraId="5387E354" w14:textId="77777777">
        <w:trPr>
          <w:trHeight w:val="938"/>
        </w:trPr>
        <w:tc>
          <w:tcPr>
            <w:tcW w:w="1426" w:type="dxa"/>
            <w:tcBorders>
              <w:top w:val="single" w:sz="4" w:space="0" w:color="000000"/>
              <w:left w:val="single" w:sz="4" w:space="0" w:color="000000"/>
              <w:bottom w:val="single" w:sz="4" w:space="0" w:color="000000"/>
              <w:right w:val="single" w:sz="4" w:space="0" w:color="000000"/>
            </w:tcBorders>
            <w:vAlign w:val="bottom"/>
          </w:tcPr>
          <w:p w14:paraId="12F79D60" w14:textId="77777777" w:rsidR="00D07876" w:rsidRDefault="0050461F">
            <w:pPr>
              <w:spacing w:after="0" w:line="259" w:lineRule="auto"/>
              <w:ind w:left="0" w:firstLine="0"/>
            </w:pPr>
            <w:r>
              <w:rPr>
                <w:b/>
              </w:rPr>
              <w:t xml:space="preserve">SSTSP03/ms </w:t>
            </w:r>
          </w:p>
        </w:tc>
        <w:tc>
          <w:tcPr>
            <w:tcW w:w="7984" w:type="dxa"/>
            <w:tcBorders>
              <w:top w:val="single" w:sz="4" w:space="0" w:color="000000"/>
              <w:left w:val="single" w:sz="4" w:space="0" w:color="000000"/>
              <w:bottom w:val="single" w:sz="4" w:space="0" w:color="000000"/>
              <w:right w:val="single" w:sz="4" w:space="0" w:color="000000"/>
            </w:tcBorders>
          </w:tcPr>
          <w:p w14:paraId="405D3A07" w14:textId="77777777" w:rsidR="00D07876" w:rsidRDefault="0050461F">
            <w:pPr>
              <w:spacing w:after="0" w:line="259" w:lineRule="auto"/>
              <w:ind w:left="2" w:firstLine="0"/>
              <w:jc w:val="left"/>
            </w:pPr>
            <w:r>
              <w:rPr>
                <w:i/>
              </w:rPr>
              <w:t>Lo studio e' dotato di: fonendoscopio, misuratore per pressione arteriosa, martelletto per riflessi, abbassalingua monouso, lampadina a pila o batteria ricaricabile, nastro centimetro?</w:t>
            </w:r>
            <w:r>
              <w:rPr>
                <w:b/>
                <w:i/>
              </w:rPr>
              <w:t xml:space="preserve"> </w:t>
            </w:r>
          </w:p>
        </w:tc>
      </w:tr>
      <w:tr w:rsidR="00D07876" w14:paraId="63E39C89" w14:textId="77777777">
        <w:trPr>
          <w:trHeight w:val="670"/>
        </w:trPr>
        <w:tc>
          <w:tcPr>
            <w:tcW w:w="1426" w:type="dxa"/>
            <w:tcBorders>
              <w:top w:val="single" w:sz="4" w:space="0" w:color="000000"/>
              <w:left w:val="single" w:sz="4" w:space="0" w:color="000000"/>
              <w:bottom w:val="single" w:sz="4" w:space="0" w:color="000000"/>
              <w:right w:val="single" w:sz="4" w:space="0" w:color="000000"/>
            </w:tcBorders>
            <w:vAlign w:val="bottom"/>
          </w:tcPr>
          <w:p w14:paraId="1F28DD9E" w14:textId="77777777" w:rsidR="00D07876" w:rsidRDefault="0050461F">
            <w:pPr>
              <w:spacing w:after="0" w:line="259" w:lineRule="auto"/>
              <w:ind w:left="0" w:firstLine="0"/>
            </w:pPr>
            <w:r>
              <w:rPr>
                <w:b/>
              </w:rPr>
              <w:t xml:space="preserve">SSTSP04/ms </w:t>
            </w:r>
          </w:p>
        </w:tc>
        <w:tc>
          <w:tcPr>
            <w:tcW w:w="7984" w:type="dxa"/>
            <w:tcBorders>
              <w:top w:val="single" w:sz="4" w:space="0" w:color="000000"/>
              <w:left w:val="single" w:sz="4" w:space="0" w:color="000000"/>
              <w:bottom w:val="single" w:sz="4" w:space="0" w:color="000000"/>
              <w:right w:val="single" w:sz="4" w:space="0" w:color="000000"/>
            </w:tcBorders>
          </w:tcPr>
          <w:p w14:paraId="7DCAB08A" w14:textId="77777777" w:rsidR="00D07876" w:rsidRDefault="0050461F">
            <w:pPr>
              <w:spacing w:after="0" w:line="259" w:lineRule="auto"/>
              <w:ind w:left="2" w:firstLine="0"/>
              <w:jc w:val="left"/>
            </w:pPr>
            <w:r>
              <w:rPr>
                <w:i/>
              </w:rPr>
              <w:t>Lo studio e' dotato di elettrocardiografo con almeno tre canali con relativo carrello?</w:t>
            </w:r>
            <w:r>
              <w:rPr>
                <w:b/>
                <w:i/>
              </w:rPr>
              <w:t xml:space="preserve"> </w:t>
            </w:r>
          </w:p>
        </w:tc>
      </w:tr>
      <w:tr w:rsidR="00D07876" w14:paraId="4553684E" w14:textId="77777777">
        <w:trPr>
          <w:trHeight w:val="670"/>
        </w:trPr>
        <w:tc>
          <w:tcPr>
            <w:tcW w:w="1426" w:type="dxa"/>
            <w:tcBorders>
              <w:top w:val="single" w:sz="4" w:space="0" w:color="000000"/>
              <w:left w:val="single" w:sz="4" w:space="0" w:color="000000"/>
              <w:bottom w:val="single" w:sz="4" w:space="0" w:color="000000"/>
              <w:right w:val="single" w:sz="4" w:space="0" w:color="000000"/>
            </w:tcBorders>
            <w:vAlign w:val="bottom"/>
          </w:tcPr>
          <w:p w14:paraId="2DF91E18" w14:textId="77777777" w:rsidR="00D07876" w:rsidRDefault="0050461F">
            <w:pPr>
              <w:spacing w:after="0" w:line="259" w:lineRule="auto"/>
              <w:ind w:left="0" w:firstLine="0"/>
            </w:pPr>
            <w:r>
              <w:rPr>
                <w:b/>
              </w:rPr>
              <w:t xml:space="preserve">SSTSP05/ms </w:t>
            </w:r>
          </w:p>
        </w:tc>
        <w:tc>
          <w:tcPr>
            <w:tcW w:w="7984" w:type="dxa"/>
            <w:tcBorders>
              <w:top w:val="single" w:sz="4" w:space="0" w:color="000000"/>
              <w:left w:val="single" w:sz="4" w:space="0" w:color="000000"/>
              <w:bottom w:val="single" w:sz="4" w:space="0" w:color="000000"/>
              <w:right w:val="single" w:sz="4" w:space="0" w:color="000000"/>
            </w:tcBorders>
          </w:tcPr>
          <w:p w14:paraId="49044EE4" w14:textId="77777777" w:rsidR="00D07876" w:rsidRDefault="0050461F">
            <w:pPr>
              <w:spacing w:after="0" w:line="259" w:lineRule="auto"/>
              <w:ind w:left="2" w:firstLine="0"/>
              <w:jc w:val="left"/>
            </w:pPr>
            <w:r>
              <w:rPr>
                <w:i/>
              </w:rPr>
              <w:t>Lo studio e' dotato di un gradino per effettuazione di Indice rapido di Idoneita' (I.R.I.) ad altezza variabile (cm. 30,40,50)?</w:t>
            </w:r>
            <w:r>
              <w:rPr>
                <w:b/>
                <w:i/>
              </w:rPr>
              <w:t xml:space="preserve"> </w:t>
            </w:r>
          </w:p>
        </w:tc>
      </w:tr>
      <w:tr w:rsidR="00D07876" w14:paraId="66D59DD7" w14:textId="77777777">
        <w:trPr>
          <w:trHeight w:val="670"/>
        </w:trPr>
        <w:tc>
          <w:tcPr>
            <w:tcW w:w="1426" w:type="dxa"/>
            <w:tcBorders>
              <w:top w:val="single" w:sz="4" w:space="0" w:color="000000"/>
              <w:left w:val="single" w:sz="4" w:space="0" w:color="000000"/>
              <w:bottom w:val="single" w:sz="4" w:space="0" w:color="000000"/>
              <w:right w:val="single" w:sz="4" w:space="0" w:color="000000"/>
            </w:tcBorders>
            <w:vAlign w:val="bottom"/>
          </w:tcPr>
          <w:p w14:paraId="2BD54C42" w14:textId="77777777" w:rsidR="00D07876" w:rsidRDefault="0050461F">
            <w:pPr>
              <w:spacing w:after="0" w:line="259" w:lineRule="auto"/>
              <w:ind w:left="0" w:firstLine="0"/>
            </w:pPr>
            <w:r>
              <w:rPr>
                <w:b/>
              </w:rPr>
              <w:t xml:space="preserve">SSTSP06/ms </w:t>
            </w:r>
          </w:p>
        </w:tc>
        <w:tc>
          <w:tcPr>
            <w:tcW w:w="7984" w:type="dxa"/>
            <w:tcBorders>
              <w:top w:val="single" w:sz="4" w:space="0" w:color="000000"/>
              <w:left w:val="single" w:sz="4" w:space="0" w:color="000000"/>
              <w:bottom w:val="single" w:sz="4" w:space="0" w:color="000000"/>
              <w:right w:val="single" w:sz="4" w:space="0" w:color="000000"/>
            </w:tcBorders>
          </w:tcPr>
          <w:p w14:paraId="30DB443D" w14:textId="77777777" w:rsidR="00D07876" w:rsidRDefault="0050461F">
            <w:pPr>
              <w:spacing w:after="0" w:line="259" w:lineRule="auto"/>
              <w:ind w:left="2" w:firstLine="0"/>
              <w:jc w:val="left"/>
            </w:pPr>
            <w:r>
              <w:rPr>
                <w:i/>
              </w:rPr>
              <w:t>Lo studio e' dotato di spirometro a registrazione su carta con boccagli monouso?</w:t>
            </w:r>
            <w:r>
              <w:rPr>
                <w:b/>
                <w:i/>
              </w:rPr>
              <w:t xml:space="preserve"> </w:t>
            </w:r>
          </w:p>
        </w:tc>
      </w:tr>
      <w:tr w:rsidR="00D07876" w14:paraId="0A396F0F" w14:textId="77777777">
        <w:trPr>
          <w:trHeight w:val="398"/>
        </w:trPr>
        <w:tc>
          <w:tcPr>
            <w:tcW w:w="1426" w:type="dxa"/>
            <w:tcBorders>
              <w:top w:val="single" w:sz="4" w:space="0" w:color="000000"/>
              <w:left w:val="single" w:sz="4" w:space="0" w:color="000000"/>
              <w:bottom w:val="single" w:sz="4" w:space="0" w:color="000000"/>
              <w:right w:val="single" w:sz="4" w:space="0" w:color="000000"/>
            </w:tcBorders>
          </w:tcPr>
          <w:p w14:paraId="2C153E76" w14:textId="77777777" w:rsidR="00D07876" w:rsidRDefault="0050461F">
            <w:pPr>
              <w:spacing w:after="0" w:line="259" w:lineRule="auto"/>
              <w:ind w:left="0" w:firstLine="0"/>
            </w:pPr>
            <w:r>
              <w:rPr>
                <w:b/>
              </w:rPr>
              <w:t xml:space="preserve">SSTSP07/ms </w:t>
            </w:r>
          </w:p>
        </w:tc>
        <w:tc>
          <w:tcPr>
            <w:tcW w:w="7984" w:type="dxa"/>
            <w:tcBorders>
              <w:top w:val="single" w:sz="4" w:space="0" w:color="000000"/>
              <w:left w:val="single" w:sz="4" w:space="0" w:color="000000"/>
              <w:bottom w:val="single" w:sz="4" w:space="0" w:color="000000"/>
              <w:right w:val="single" w:sz="4" w:space="0" w:color="000000"/>
            </w:tcBorders>
          </w:tcPr>
          <w:p w14:paraId="460A0A49" w14:textId="77777777" w:rsidR="00D07876" w:rsidRDefault="0050461F">
            <w:pPr>
              <w:spacing w:after="0" w:line="259" w:lineRule="auto"/>
              <w:ind w:left="2" w:firstLine="0"/>
              <w:jc w:val="left"/>
            </w:pPr>
            <w:r>
              <w:rPr>
                <w:i/>
              </w:rPr>
              <w:t>Lo studio e' dotato di ottotipo luminoso?</w:t>
            </w:r>
            <w:r>
              <w:rPr>
                <w:b/>
                <w:i/>
              </w:rPr>
              <w:t xml:space="preserve"> </w:t>
            </w:r>
          </w:p>
        </w:tc>
      </w:tr>
      <w:tr w:rsidR="00D07876" w14:paraId="7C8380B1" w14:textId="77777777">
        <w:trPr>
          <w:trHeight w:val="401"/>
        </w:trPr>
        <w:tc>
          <w:tcPr>
            <w:tcW w:w="1426" w:type="dxa"/>
            <w:tcBorders>
              <w:top w:val="single" w:sz="4" w:space="0" w:color="000000"/>
              <w:left w:val="single" w:sz="4" w:space="0" w:color="000000"/>
              <w:bottom w:val="single" w:sz="4" w:space="0" w:color="000000"/>
              <w:right w:val="single" w:sz="4" w:space="0" w:color="000000"/>
            </w:tcBorders>
          </w:tcPr>
          <w:p w14:paraId="58665270" w14:textId="77777777" w:rsidR="00D07876" w:rsidRDefault="0050461F">
            <w:pPr>
              <w:spacing w:after="0" w:line="259" w:lineRule="auto"/>
              <w:ind w:left="0" w:firstLine="0"/>
            </w:pPr>
            <w:r>
              <w:rPr>
                <w:b/>
              </w:rPr>
              <w:t xml:space="preserve">SSTSP08/ms </w:t>
            </w:r>
          </w:p>
        </w:tc>
        <w:tc>
          <w:tcPr>
            <w:tcW w:w="7984" w:type="dxa"/>
            <w:tcBorders>
              <w:top w:val="single" w:sz="4" w:space="0" w:color="000000"/>
              <w:left w:val="single" w:sz="4" w:space="0" w:color="000000"/>
              <w:bottom w:val="single" w:sz="4" w:space="0" w:color="000000"/>
              <w:right w:val="single" w:sz="4" w:space="0" w:color="000000"/>
            </w:tcBorders>
          </w:tcPr>
          <w:p w14:paraId="6875712C" w14:textId="77777777" w:rsidR="00D07876" w:rsidRDefault="0050461F">
            <w:pPr>
              <w:spacing w:after="0" w:line="259" w:lineRule="auto"/>
              <w:ind w:left="2" w:firstLine="0"/>
              <w:jc w:val="left"/>
            </w:pPr>
            <w:r>
              <w:rPr>
                <w:i/>
              </w:rPr>
              <w:t>Lo studio e' dotato delle tavole di Ishihara?</w:t>
            </w:r>
            <w:r>
              <w:rPr>
                <w:b/>
                <w:i/>
              </w:rPr>
              <w:t xml:space="preserve"> </w:t>
            </w:r>
          </w:p>
        </w:tc>
      </w:tr>
      <w:tr w:rsidR="00D07876" w14:paraId="3E3342A9" w14:textId="77777777">
        <w:trPr>
          <w:trHeight w:val="398"/>
        </w:trPr>
        <w:tc>
          <w:tcPr>
            <w:tcW w:w="1426" w:type="dxa"/>
            <w:tcBorders>
              <w:top w:val="single" w:sz="4" w:space="0" w:color="000000"/>
              <w:left w:val="single" w:sz="4" w:space="0" w:color="000000"/>
              <w:bottom w:val="single" w:sz="4" w:space="0" w:color="000000"/>
              <w:right w:val="single" w:sz="4" w:space="0" w:color="000000"/>
            </w:tcBorders>
          </w:tcPr>
          <w:p w14:paraId="5BED1317" w14:textId="77777777" w:rsidR="00D07876" w:rsidRDefault="0050461F">
            <w:pPr>
              <w:spacing w:after="0" w:line="259" w:lineRule="auto"/>
              <w:ind w:left="0" w:firstLine="0"/>
            </w:pPr>
            <w:r>
              <w:rPr>
                <w:b/>
              </w:rPr>
              <w:t xml:space="preserve">SSTSP09/ms </w:t>
            </w:r>
          </w:p>
        </w:tc>
        <w:tc>
          <w:tcPr>
            <w:tcW w:w="7984" w:type="dxa"/>
            <w:tcBorders>
              <w:top w:val="single" w:sz="4" w:space="0" w:color="000000"/>
              <w:left w:val="single" w:sz="4" w:space="0" w:color="000000"/>
              <w:bottom w:val="single" w:sz="4" w:space="0" w:color="000000"/>
              <w:right w:val="single" w:sz="4" w:space="0" w:color="000000"/>
            </w:tcBorders>
          </w:tcPr>
          <w:p w14:paraId="31023EE2" w14:textId="77777777" w:rsidR="00D07876" w:rsidRDefault="0050461F">
            <w:pPr>
              <w:spacing w:after="0" w:line="259" w:lineRule="auto"/>
              <w:ind w:left="2" w:firstLine="0"/>
              <w:jc w:val="left"/>
            </w:pPr>
            <w:r>
              <w:rPr>
                <w:i/>
              </w:rPr>
              <w:t>Lo studio e' dotato di pallone Ambu?</w:t>
            </w:r>
            <w:r>
              <w:rPr>
                <w:b/>
                <w:i/>
              </w:rPr>
              <w:t xml:space="preserve"> </w:t>
            </w:r>
          </w:p>
        </w:tc>
      </w:tr>
      <w:tr w:rsidR="00D07876" w14:paraId="3EFC7615" w14:textId="77777777">
        <w:trPr>
          <w:trHeight w:val="401"/>
        </w:trPr>
        <w:tc>
          <w:tcPr>
            <w:tcW w:w="1426" w:type="dxa"/>
            <w:tcBorders>
              <w:top w:val="single" w:sz="4" w:space="0" w:color="000000"/>
              <w:left w:val="single" w:sz="4" w:space="0" w:color="000000"/>
              <w:bottom w:val="single" w:sz="4" w:space="0" w:color="000000"/>
              <w:right w:val="single" w:sz="4" w:space="0" w:color="000000"/>
            </w:tcBorders>
          </w:tcPr>
          <w:p w14:paraId="4F913013" w14:textId="77777777" w:rsidR="00D07876" w:rsidRDefault="0050461F">
            <w:pPr>
              <w:spacing w:after="0" w:line="259" w:lineRule="auto"/>
              <w:ind w:left="0" w:firstLine="0"/>
            </w:pPr>
            <w:r>
              <w:rPr>
                <w:b/>
              </w:rPr>
              <w:t xml:space="preserve">SSTSP10/ms </w:t>
            </w:r>
          </w:p>
        </w:tc>
        <w:tc>
          <w:tcPr>
            <w:tcW w:w="7984" w:type="dxa"/>
            <w:tcBorders>
              <w:top w:val="single" w:sz="4" w:space="0" w:color="000000"/>
              <w:left w:val="single" w:sz="4" w:space="0" w:color="000000"/>
              <w:bottom w:val="single" w:sz="4" w:space="0" w:color="000000"/>
              <w:right w:val="single" w:sz="4" w:space="0" w:color="000000"/>
            </w:tcBorders>
          </w:tcPr>
          <w:p w14:paraId="0FEE2B36" w14:textId="77777777" w:rsidR="00D07876" w:rsidRDefault="0050461F">
            <w:pPr>
              <w:spacing w:after="0" w:line="259" w:lineRule="auto"/>
              <w:ind w:left="2" w:firstLine="0"/>
              <w:jc w:val="left"/>
            </w:pPr>
            <w:r>
              <w:rPr>
                <w:i/>
              </w:rPr>
              <w:t>Lo studio e' dotato di dispositivi idonei per l'esame delle urine?</w:t>
            </w:r>
            <w:r>
              <w:rPr>
                <w:b/>
                <w:i/>
              </w:rPr>
              <w:t xml:space="preserve"> </w:t>
            </w:r>
          </w:p>
        </w:tc>
      </w:tr>
      <w:tr w:rsidR="00D07876" w14:paraId="65782E96" w14:textId="77777777">
        <w:trPr>
          <w:trHeight w:val="670"/>
        </w:trPr>
        <w:tc>
          <w:tcPr>
            <w:tcW w:w="1426" w:type="dxa"/>
            <w:tcBorders>
              <w:top w:val="single" w:sz="4" w:space="0" w:color="000000"/>
              <w:left w:val="single" w:sz="4" w:space="0" w:color="000000"/>
              <w:bottom w:val="single" w:sz="4" w:space="0" w:color="000000"/>
              <w:right w:val="single" w:sz="4" w:space="0" w:color="000000"/>
            </w:tcBorders>
            <w:vAlign w:val="bottom"/>
          </w:tcPr>
          <w:p w14:paraId="764AD7B2" w14:textId="77777777" w:rsidR="00D07876" w:rsidRDefault="0050461F">
            <w:pPr>
              <w:spacing w:after="0" w:line="259" w:lineRule="auto"/>
              <w:ind w:left="0" w:firstLine="0"/>
              <w:jc w:val="left"/>
            </w:pPr>
            <w:r>
              <w:rPr>
                <w:b/>
              </w:rPr>
              <w:t xml:space="preserve">SSSP01/ms </w:t>
            </w:r>
          </w:p>
        </w:tc>
        <w:tc>
          <w:tcPr>
            <w:tcW w:w="7984" w:type="dxa"/>
            <w:tcBorders>
              <w:top w:val="single" w:sz="4" w:space="0" w:color="000000"/>
              <w:left w:val="single" w:sz="4" w:space="0" w:color="000000"/>
              <w:bottom w:val="single" w:sz="4" w:space="0" w:color="000000"/>
              <w:right w:val="single" w:sz="4" w:space="0" w:color="000000"/>
            </w:tcBorders>
          </w:tcPr>
          <w:p w14:paraId="3041C03A" w14:textId="77777777" w:rsidR="00D07876" w:rsidRDefault="0050461F">
            <w:pPr>
              <w:spacing w:after="0" w:line="259" w:lineRule="auto"/>
              <w:ind w:left="2" w:right="18" w:firstLine="0"/>
              <w:jc w:val="left"/>
            </w:pPr>
            <w:r>
              <w:rPr>
                <w:i/>
              </w:rPr>
              <w:t xml:space="preserve">Lo studio è in possesso dei requisiti igienico sanitari per il funzionamento di un ambulatorio medico? </w:t>
            </w:r>
          </w:p>
        </w:tc>
      </w:tr>
    </w:tbl>
    <w:p w14:paraId="4EA00F33" w14:textId="77777777" w:rsidR="00D07876" w:rsidRDefault="0050461F">
      <w:pPr>
        <w:spacing w:after="98" w:line="259" w:lineRule="auto"/>
        <w:ind w:left="79" w:firstLine="0"/>
        <w:jc w:val="left"/>
      </w:pPr>
      <w:r>
        <w:rPr>
          <w:b/>
        </w:rPr>
        <w:t xml:space="preserve"> </w:t>
      </w:r>
    </w:p>
    <w:p w14:paraId="6D740824" w14:textId="77777777" w:rsidR="00D07876" w:rsidRDefault="0050461F">
      <w:pPr>
        <w:spacing w:after="0" w:line="259" w:lineRule="auto"/>
        <w:ind w:left="89"/>
        <w:jc w:val="left"/>
      </w:pPr>
      <w:r>
        <w:rPr>
          <w:b/>
          <w:color w:val="339A65"/>
        </w:rPr>
        <w:t xml:space="preserve">Requisiti organizzativi specifici </w:t>
      </w:r>
    </w:p>
    <w:tbl>
      <w:tblPr>
        <w:tblStyle w:val="TableGrid"/>
        <w:tblW w:w="9410" w:type="dxa"/>
        <w:tblInd w:w="84" w:type="dxa"/>
        <w:tblCellMar>
          <w:top w:w="62" w:type="dxa"/>
          <w:left w:w="187" w:type="dxa"/>
          <w:bottom w:w="2" w:type="dxa"/>
          <w:right w:w="46" w:type="dxa"/>
        </w:tblCellMar>
        <w:tblLook w:val="04A0" w:firstRow="1" w:lastRow="0" w:firstColumn="1" w:lastColumn="0" w:noHBand="0" w:noVBand="1"/>
      </w:tblPr>
      <w:tblGrid>
        <w:gridCol w:w="1484"/>
        <w:gridCol w:w="7926"/>
      </w:tblGrid>
      <w:tr w:rsidR="00D07876" w14:paraId="51215FD1" w14:textId="77777777">
        <w:trPr>
          <w:trHeight w:val="670"/>
        </w:trPr>
        <w:tc>
          <w:tcPr>
            <w:tcW w:w="1484" w:type="dxa"/>
            <w:tcBorders>
              <w:top w:val="single" w:sz="4" w:space="0" w:color="000000"/>
              <w:left w:val="single" w:sz="4" w:space="0" w:color="000000"/>
              <w:bottom w:val="single" w:sz="4" w:space="0" w:color="000000"/>
              <w:right w:val="single" w:sz="4" w:space="0" w:color="000000"/>
            </w:tcBorders>
            <w:vAlign w:val="bottom"/>
          </w:tcPr>
          <w:p w14:paraId="17694D82" w14:textId="77777777" w:rsidR="00D07876" w:rsidRDefault="0050461F">
            <w:pPr>
              <w:spacing w:after="0" w:line="259" w:lineRule="auto"/>
              <w:ind w:left="0" w:firstLine="0"/>
              <w:jc w:val="left"/>
            </w:pPr>
            <w:r>
              <w:rPr>
                <w:b/>
              </w:rPr>
              <w:t xml:space="preserve">OSSP01/ms </w:t>
            </w:r>
          </w:p>
        </w:tc>
        <w:tc>
          <w:tcPr>
            <w:tcW w:w="7926" w:type="dxa"/>
            <w:tcBorders>
              <w:top w:val="single" w:sz="4" w:space="0" w:color="000000"/>
              <w:left w:val="single" w:sz="4" w:space="0" w:color="000000"/>
              <w:bottom w:val="single" w:sz="4" w:space="0" w:color="000000"/>
              <w:right w:val="single" w:sz="4" w:space="0" w:color="000000"/>
            </w:tcBorders>
          </w:tcPr>
          <w:p w14:paraId="3DCF3497" w14:textId="77777777" w:rsidR="00D07876" w:rsidRDefault="0050461F">
            <w:pPr>
              <w:spacing w:after="0" w:line="259" w:lineRule="auto"/>
              <w:ind w:left="0" w:firstLine="0"/>
            </w:pPr>
            <w:r>
              <w:rPr>
                <w:i/>
              </w:rPr>
              <w:t xml:space="preserve">Il titolare dello studio medico è un medico specialista in medicina dello sport? </w:t>
            </w:r>
          </w:p>
        </w:tc>
      </w:tr>
      <w:tr w:rsidR="00D07876" w14:paraId="13FDD81F" w14:textId="77777777">
        <w:trPr>
          <w:trHeight w:val="670"/>
        </w:trPr>
        <w:tc>
          <w:tcPr>
            <w:tcW w:w="1484" w:type="dxa"/>
            <w:tcBorders>
              <w:top w:val="single" w:sz="4" w:space="0" w:color="000000"/>
              <w:left w:val="single" w:sz="4" w:space="0" w:color="000000"/>
              <w:bottom w:val="single" w:sz="4" w:space="0" w:color="000000"/>
              <w:right w:val="single" w:sz="4" w:space="0" w:color="000000"/>
            </w:tcBorders>
            <w:vAlign w:val="bottom"/>
          </w:tcPr>
          <w:p w14:paraId="0865C266" w14:textId="77777777" w:rsidR="00D07876" w:rsidRDefault="0050461F">
            <w:pPr>
              <w:spacing w:after="0" w:line="259" w:lineRule="auto"/>
              <w:ind w:left="0" w:firstLine="0"/>
              <w:jc w:val="left"/>
            </w:pPr>
            <w:r>
              <w:rPr>
                <w:b/>
              </w:rPr>
              <w:t xml:space="preserve">OSSP02/ms </w:t>
            </w:r>
          </w:p>
        </w:tc>
        <w:tc>
          <w:tcPr>
            <w:tcW w:w="7926" w:type="dxa"/>
            <w:tcBorders>
              <w:top w:val="single" w:sz="4" w:space="0" w:color="000000"/>
              <w:left w:val="single" w:sz="4" w:space="0" w:color="000000"/>
              <w:bottom w:val="single" w:sz="4" w:space="0" w:color="000000"/>
              <w:right w:val="single" w:sz="4" w:space="0" w:color="000000"/>
            </w:tcBorders>
          </w:tcPr>
          <w:p w14:paraId="42DF84FE" w14:textId="77777777" w:rsidR="00D07876" w:rsidRDefault="0050461F">
            <w:pPr>
              <w:spacing w:after="0" w:line="259" w:lineRule="auto"/>
              <w:ind w:left="0" w:firstLine="0"/>
              <w:jc w:val="left"/>
            </w:pPr>
            <w:r>
              <w:rPr>
                <w:i/>
              </w:rPr>
              <w:t xml:space="preserve"> Il medico specialista in medicina dello sport ha dichiarato all'ASL competente per territorio la titolarità dello studio? </w:t>
            </w:r>
          </w:p>
        </w:tc>
      </w:tr>
      <w:tr w:rsidR="00D07876" w14:paraId="75B729F1" w14:textId="77777777">
        <w:trPr>
          <w:trHeight w:val="1478"/>
        </w:trPr>
        <w:tc>
          <w:tcPr>
            <w:tcW w:w="1484" w:type="dxa"/>
            <w:tcBorders>
              <w:top w:val="single" w:sz="4" w:space="0" w:color="000000"/>
              <w:left w:val="single" w:sz="4" w:space="0" w:color="000000"/>
              <w:bottom w:val="single" w:sz="4" w:space="0" w:color="000000"/>
              <w:right w:val="single" w:sz="4" w:space="0" w:color="000000"/>
            </w:tcBorders>
            <w:vAlign w:val="bottom"/>
          </w:tcPr>
          <w:p w14:paraId="0C58DA8E" w14:textId="77777777" w:rsidR="00D07876" w:rsidRDefault="0050461F">
            <w:pPr>
              <w:spacing w:after="0" w:line="259" w:lineRule="auto"/>
              <w:ind w:left="0" w:firstLine="0"/>
              <w:jc w:val="left"/>
            </w:pPr>
            <w:r>
              <w:rPr>
                <w:b/>
              </w:rPr>
              <w:lastRenderedPageBreak/>
              <w:t xml:space="preserve">OSSP03/ms </w:t>
            </w:r>
          </w:p>
        </w:tc>
        <w:tc>
          <w:tcPr>
            <w:tcW w:w="7926" w:type="dxa"/>
            <w:tcBorders>
              <w:top w:val="single" w:sz="4" w:space="0" w:color="000000"/>
              <w:left w:val="single" w:sz="4" w:space="0" w:color="000000"/>
              <w:bottom w:val="single" w:sz="4" w:space="0" w:color="000000"/>
              <w:right w:val="single" w:sz="4" w:space="0" w:color="000000"/>
            </w:tcBorders>
          </w:tcPr>
          <w:p w14:paraId="47C54364" w14:textId="77777777" w:rsidR="00D07876" w:rsidRDefault="0050461F">
            <w:pPr>
              <w:spacing w:after="0" w:line="259" w:lineRule="auto"/>
              <w:ind w:left="0" w:right="58" w:firstLine="0"/>
              <w:jc w:val="left"/>
            </w:pPr>
            <w:r>
              <w:rPr>
                <w:i/>
              </w:rPr>
              <w:t xml:space="preserve">Il medico specialista in medicina dello sport ha depositato presso la ASL competente per territorio dichiarazione scritta in cui compaiono i giorni e le ore nei quali esercita, nel proprio studio, in modo esclusivo l'attivita' di certificazione ai fini dell'idoneita' sportiva agonistica di cui al d.m. 18 febbraio 1982? </w:t>
            </w:r>
          </w:p>
        </w:tc>
      </w:tr>
      <w:tr w:rsidR="00D07876" w14:paraId="6EAD1C97" w14:textId="77777777">
        <w:trPr>
          <w:trHeight w:val="1210"/>
        </w:trPr>
        <w:tc>
          <w:tcPr>
            <w:tcW w:w="1484" w:type="dxa"/>
            <w:tcBorders>
              <w:top w:val="single" w:sz="4" w:space="0" w:color="000000"/>
              <w:left w:val="single" w:sz="4" w:space="0" w:color="000000"/>
              <w:bottom w:val="single" w:sz="4" w:space="0" w:color="000000"/>
              <w:right w:val="single" w:sz="4" w:space="0" w:color="000000"/>
            </w:tcBorders>
            <w:vAlign w:val="bottom"/>
          </w:tcPr>
          <w:p w14:paraId="0ED101DB" w14:textId="77777777" w:rsidR="00D07876" w:rsidRDefault="0050461F">
            <w:pPr>
              <w:spacing w:after="0" w:line="259" w:lineRule="auto"/>
              <w:ind w:left="0" w:firstLine="0"/>
              <w:jc w:val="left"/>
            </w:pPr>
            <w:r>
              <w:rPr>
                <w:b/>
              </w:rPr>
              <w:t xml:space="preserve">OSSP04/ms </w:t>
            </w:r>
          </w:p>
        </w:tc>
        <w:tc>
          <w:tcPr>
            <w:tcW w:w="7926" w:type="dxa"/>
            <w:tcBorders>
              <w:top w:val="single" w:sz="4" w:space="0" w:color="000000"/>
              <w:left w:val="single" w:sz="4" w:space="0" w:color="000000"/>
              <w:bottom w:val="single" w:sz="4" w:space="0" w:color="000000"/>
              <w:right w:val="single" w:sz="4" w:space="0" w:color="000000"/>
            </w:tcBorders>
          </w:tcPr>
          <w:p w14:paraId="0340F96A" w14:textId="77777777" w:rsidR="00D07876" w:rsidRDefault="0050461F">
            <w:pPr>
              <w:spacing w:after="0" w:line="259" w:lineRule="auto"/>
              <w:ind w:left="0" w:firstLine="0"/>
              <w:jc w:val="left"/>
            </w:pPr>
            <w:r>
              <w:rPr>
                <w:i/>
              </w:rPr>
              <w:t xml:space="preserve">Il medico specialista in medicina dello sport titolare dello studio ha comunicato all'ASL competente per territorio il nominativo del medico specialista in cardiologia operante in convenzione con giorni di presenza e impegno orario? </w:t>
            </w:r>
          </w:p>
        </w:tc>
      </w:tr>
      <w:tr w:rsidR="00D07876" w14:paraId="18576A79" w14:textId="77777777">
        <w:trPr>
          <w:trHeight w:val="938"/>
        </w:trPr>
        <w:tc>
          <w:tcPr>
            <w:tcW w:w="1484" w:type="dxa"/>
            <w:tcBorders>
              <w:top w:val="single" w:sz="4" w:space="0" w:color="000000"/>
              <w:left w:val="single" w:sz="4" w:space="0" w:color="000000"/>
              <w:bottom w:val="single" w:sz="4" w:space="0" w:color="000000"/>
              <w:right w:val="single" w:sz="4" w:space="0" w:color="000000"/>
            </w:tcBorders>
            <w:vAlign w:val="bottom"/>
          </w:tcPr>
          <w:p w14:paraId="022EB8D5" w14:textId="77777777" w:rsidR="00D07876" w:rsidRDefault="0050461F">
            <w:pPr>
              <w:spacing w:after="0" w:line="259" w:lineRule="auto"/>
              <w:ind w:left="0" w:firstLine="0"/>
              <w:jc w:val="left"/>
            </w:pPr>
            <w:r>
              <w:rPr>
                <w:b/>
              </w:rPr>
              <w:t xml:space="preserve">OSSP05/ms </w:t>
            </w:r>
          </w:p>
        </w:tc>
        <w:tc>
          <w:tcPr>
            <w:tcW w:w="7926" w:type="dxa"/>
            <w:tcBorders>
              <w:top w:val="single" w:sz="4" w:space="0" w:color="000000"/>
              <w:left w:val="single" w:sz="4" w:space="0" w:color="000000"/>
              <w:bottom w:val="single" w:sz="4" w:space="0" w:color="000000"/>
              <w:right w:val="single" w:sz="4" w:space="0" w:color="000000"/>
            </w:tcBorders>
          </w:tcPr>
          <w:p w14:paraId="5575840B" w14:textId="77777777" w:rsidR="00D07876" w:rsidRDefault="0050461F">
            <w:pPr>
              <w:spacing w:after="0" w:line="259" w:lineRule="auto"/>
              <w:ind w:left="0" w:firstLine="0"/>
              <w:jc w:val="left"/>
            </w:pPr>
            <w:r>
              <w:rPr>
                <w:i/>
              </w:rPr>
              <w:t xml:space="preserve">Il medico specialista in medicina dello sport titolare dello studio ha dichiarato all'ASL competente per territorio l'assenza di incompatibilità del medico specialista in cardiologia? </w:t>
            </w:r>
          </w:p>
        </w:tc>
      </w:tr>
      <w:tr w:rsidR="00D07876" w14:paraId="45F181F1" w14:textId="77777777">
        <w:trPr>
          <w:trHeight w:val="670"/>
        </w:trPr>
        <w:tc>
          <w:tcPr>
            <w:tcW w:w="1484" w:type="dxa"/>
            <w:tcBorders>
              <w:top w:val="single" w:sz="4" w:space="0" w:color="000000"/>
              <w:left w:val="single" w:sz="4" w:space="0" w:color="000000"/>
              <w:bottom w:val="single" w:sz="4" w:space="0" w:color="000000"/>
              <w:right w:val="single" w:sz="4" w:space="0" w:color="000000"/>
            </w:tcBorders>
            <w:vAlign w:val="bottom"/>
          </w:tcPr>
          <w:p w14:paraId="6C9C7195" w14:textId="77777777" w:rsidR="00D07876" w:rsidRDefault="0050461F">
            <w:pPr>
              <w:spacing w:after="0" w:line="259" w:lineRule="auto"/>
              <w:ind w:left="0" w:firstLine="0"/>
              <w:jc w:val="left"/>
            </w:pPr>
            <w:r>
              <w:rPr>
                <w:b/>
              </w:rPr>
              <w:t xml:space="preserve">OSSP06/ms </w:t>
            </w:r>
          </w:p>
        </w:tc>
        <w:tc>
          <w:tcPr>
            <w:tcW w:w="7926" w:type="dxa"/>
            <w:tcBorders>
              <w:top w:val="single" w:sz="4" w:space="0" w:color="000000"/>
              <w:left w:val="single" w:sz="4" w:space="0" w:color="000000"/>
              <w:bottom w:val="single" w:sz="4" w:space="0" w:color="000000"/>
              <w:right w:val="single" w:sz="4" w:space="0" w:color="000000"/>
            </w:tcBorders>
          </w:tcPr>
          <w:p w14:paraId="48BE41DC" w14:textId="77777777" w:rsidR="00D07876" w:rsidRDefault="0050461F">
            <w:pPr>
              <w:spacing w:after="0" w:line="259" w:lineRule="auto"/>
              <w:ind w:left="0" w:firstLine="0"/>
              <w:jc w:val="left"/>
            </w:pPr>
            <w:r>
              <w:rPr>
                <w:i/>
              </w:rPr>
              <w:t xml:space="preserve">Il medico specialista in medicina dello sport titolare dello studio si impegna a conservare in archivio per 5 anni le cartelle cliniche? </w:t>
            </w:r>
          </w:p>
        </w:tc>
      </w:tr>
      <w:tr w:rsidR="00D07876" w14:paraId="0D75F152" w14:textId="77777777">
        <w:trPr>
          <w:trHeight w:val="818"/>
        </w:trPr>
        <w:tc>
          <w:tcPr>
            <w:tcW w:w="1484" w:type="dxa"/>
            <w:tcBorders>
              <w:top w:val="single" w:sz="4" w:space="0" w:color="000000"/>
              <w:left w:val="single" w:sz="4" w:space="0" w:color="000000"/>
              <w:bottom w:val="single" w:sz="4" w:space="0" w:color="000000"/>
              <w:right w:val="single" w:sz="4" w:space="0" w:color="000000"/>
            </w:tcBorders>
            <w:vAlign w:val="bottom"/>
          </w:tcPr>
          <w:p w14:paraId="5D12DF67" w14:textId="77777777" w:rsidR="00D07876" w:rsidRDefault="0050461F">
            <w:pPr>
              <w:spacing w:after="0" w:line="259" w:lineRule="auto"/>
              <w:ind w:left="0" w:firstLine="0"/>
              <w:jc w:val="left"/>
            </w:pPr>
            <w:r>
              <w:rPr>
                <w:b/>
              </w:rPr>
              <w:t xml:space="preserve">OSSP07/ms </w:t>
            </w:r>
          </w:p>
        </w:tc>
        <w:tc>
          <w:tcPr>
            <w:tcW w:w="7926" w:type="dxa"/>
            <w:tcBorders>
              <w:top w:val="single" w:sz="4" w:space="0" w:color="000000"/>
              <w:left w:val="single" w:sz="4" w:space="0" w:color="000000"/>
              <w:bottom w:val="single" w:sz="4" w:space="0" w:color="000000"/>
              <w:right w:val="single" w:sz="4" w:space="0" w:color="000000"/>
            </w:tcBorders>
          </w:tcPr>
          <w:p w14:paraId="38115EFD" w14:textId="77777777" w:rsidR="00D07876" w:rsidRDefault="0050461F">
            <w:pPr>
              <w:spacing w:after="0" w:line="259" w:lineRule="auto"/>
              <w:ind w:left="0" w:firstLine="0"/>
              <w:jc w:val="left"/>
            </w:pPr>
            <w:r>
              <w:rPr>
                <w:i/>
              </w:rPr>
              <w:t xml:space="preserve">Il medico specialista in medicina dello sport titolare dello studio si impegna a garantire la contemporaneita' della visita e delle indagini rientranti nella tipologia di accertamento 'B1' (visita clinica, esame </w:t>
            </w:r>
          </w:p>
        </w:tc>
      </w:tr>
      <w:tr w:rsidR="00D07876" w14:paraId="2E7470D5" w14:textId="77777777">
        <w:trPr>
          <w:trHeight w:val="670"/>
        </w:trPr>
        <w:tc>
          <w:tcPr>
            <w:tcW w:w="1484" w:type="dxa"/>
            <w:tcBorders>
              <w:top w:val="single" w:sz="4" w:space="0" w:color="000000"/>
              <w:left w:val="single" w:sz="4" w:space="0" w:color="000000"/>
              <w:bottom w:val="single" w:sz="4" w:space="0" w:color="000000"/>
              <w:right w:val="single" w:sz="4" w:space="0" w:color="000000"/>
            </w:tcBorders>
          </w:tcPr>
          <w:p w14:paraId="00B78F5D" w14:textId="77777777" w:rsidR="00D07876" w:rsidRDefault="00D07876">
            <w:pPr>
              <w:spacing w:after="160" w:line="259" w:lineRule="auto"/>
              <w:ind w:left="0" w:firstLine="0"/>
              <w:jc w:val="left"/>
            </w:pPr>
          </w:p>
        </w:tc>
        <w:tc>
          <w:tcPr>
            <w:tcW w:w="7926" w:type="dxa"/>
            <w:tcBorders>
              <w:top w:val="single" w:sz="4" w:space="0" w:color="000000"/>
              <w:left w:val="single" w:sz="4" w:space="0" w:color="000000"/>
              <w:bottom w:val="single" w:sz="4" w:space="0" w:color="000000"/>
              <w:right w:val="single" w:sz="4" w:space="0" w:color="000000"/>
            </w:tcBorders>
          </w:tcPr>
          <w:p w14:paraId="1D039B95" w14:textId="77777777" w:rsidR="00D07876" w:rsidRDefault="0050461F">
            <w:pPr>
              <w:spacing w:after="0" w:line="259" w:lineRule="auto"/>
              <w:ind w:left="0" w:firstLine="0"/>
              <w:jc w:val="left"/>
            </w:pPr>
            <w:r>
              <w:rPr>
                <w:i/>
              </w:rPr>
              <w:t xml:space="preserve">urine, ECG a riposo, ECG dopo sforzo, I.R.I., spirometria) all'interno dello studio? </w:t>
            </w:r>
          </w:p>
        </w:tc>
      </w:tr>
      <w:tr w:rsidR="00D07876" w14:paraId="696B29D9" w14:textId="77777777">
        <w:trPr>
          <w:trHeight w:val="939"/>
        </w:trPr>
        <w:tc>
          <w:tcPr>
            <w:tcW w:w="1484" w:type="dxa"/>
            <w:tcBorders>
              <w:top w:val="single" w:sz="4" w:space="0" w:color="000000"/>
              <w:left w:val="single" w:sz="4" w:space="0" w:color="000000"/>
              <w:bottom w:val="single" w:sz="4" w:space="0" w:color="000000"/>
              <w:right w:val="single" w:sz="4" w:space="0" w:color="000000"/>
            </w:tcBorders>
            <w:vAlign w:val="bottom"/>
          </w:tcPr>
          <w:p w14:paraId="44196838" w14:textId="77777777" w:rsidR="00D07876" w:rsidRDefault="0050461F">
            <w:pPr>
              <w:spacing w:after="0" w:line="259" w:lineRule="auto"/>
              <w:ind w:left="0" w:firstLine="0"/>
              <w:jc w:val="left"/>
            </w:pPr>
            <w:r>
              <w:rPr>
                <w:b/>
              </w:rPr>
              <w:t xml:space="preserve">OSSP08/ms </w:t>
            </w:r>
          </w:p>
        </w:tc>
        <w:tc>
          <w:tcPr>
            <w:tcW w:w="7926" w:type="dxa"/>
            <w:tcBorders>
              <w:top w:val="single" w:sz="4" w:space="0" w:color="000000"/>
              <w:left w:val="single" w:sz="4" w:space="0" w:color="000000"/>
              <w:bottom w:val="single" w:sz="4" w:space="0" w:color="000000"/>
              <w:right w:val="single" w:sz="4" w:space="0" w:color="000000"/>
            </w:tcBorders>
          </w:tcPr>
          <w:p w14:paraId="1DBFFD75" w14:textId="77777777" w:rsidR="00D07876" w:rsidRDefault="0050461F">
            <w:pPr>
              <w:spacing w:after="0" w:line="259" w:lineRule="auto"/>
              <w:ind w:left="0" w:firstLine="0"/>
              <w:jc w:val="left"/>
            </w:pPr>
            <w:r>
              <w:rPr>
                <w:i/>
              </w:rPr>
              <w:t xml:space="preserve">Il medico specialista in medicina dello sport titolare dello studio si impegna, per tale tipologia di accertamenti e per gli esami sopra richiamati, che non comportino oneri a carico del SSN? </w:t>
            </w:r>
          </w:p>
        </w:tc>
      </w:tr>
      <w:tr w:rsidR="00D07876" w14:paraId="2F6A69AF" w14:textId="77777777">
        <w:trPr>
          <w:trHeight w:val="1210"/>
        </w:trPr>
        <w:tc>
          <w:tcPr>
            <w:tcW w:w="1484" w:type="dxa"/>
            <w:tcBorders>
              <w:top w:val="single" w:sz="4" w:space="0" w:color="000000"/>
              <w:left w:val="single" w:sz="4" w:space="0" w:color="000000"/>
              <w:bottom w:val="single" w:sz="4" w:space="0" w:color="000000"/>
              <w:right w:val="single" w:sz="4" w:space="0" w:color="000000"/>
            </w:tcBorders>
            <w:vAlign w:val="bottom"/>
          </w:tcPr>
          <w:p w14:paraId="4F315A73" w14:textId="77777777" w:rsidR="00D07876" w:rsidRDefault="0050461F">
            <w:pPr>
              <w:spacing w:after="0" w:line="259" w:lineRule="auto"/>
              <w:ind w:left="0" w:firstLine="0"/>
              <w:jc w:val="left"/>
            </w:pPr>
            <w:r>
              <w:rPr>
                <w:b/>
              </w:rPr>
              <w:t xml:space="preserve">OSSP09/ms </w:t>
            </w:r>
          </w:p>
        </w:tc>
        <w:tc>
          <w:tcPr>
            <w:tcW w:w="7926" w:type="dxa"/>
            <w:tcBorders>
              <w:top w:val="single" w:sz="4" w:space="0" w:color="000000"/>
              <w:left w:val="single" w:sz="4" w:space="0" w:color="000000"/>
              <w:bottom w:val="single" w:sz="4" w:space="0" w:color="000000"/>
              <w:right w:val="single" w:sz="4" w:space="0" w:color="000000"/>
            </w:tcBorders>
          </w:tcPr>
          <w:p w14:paraId="3367C7D8" w14:textId="77777777" w:rsidR="00D07876" w:rsidRDefault="0050461F">
            <w:pPr>
              <w:spacing w:after="0" w:line="259" w:lineRule="auto"/>
              <w:ind w:left="0" w:firstLine="0"/>
              <w:jc w:val="left"/>
            </w:pPr>
            <w:r>
              <w:rPr>
                <w:i/>
              </w:rPr>
              <w:t xml:space="preserve">Il medico specialista in medicina dello sport titolare dello studio si impegna a refertare le visite di cui al d.m. 18 febbraio 1982 le visite di idoneità sportiva agonistica relative agli sport rientranti nella tipologia 'B1' come sopra richiamata? </w:t>
            </w:r>
          </w:p>
        </w:tc>
      </w:tr>
      <w:tr w:rsidR="00D07876" w14:paraId="00015ECD" w14:textId="77777777">
        <w:trPr>
          <w:trHeight w:val="1207"/>
        </w:trPr>
        <w:tc>
          <w:tcPr>
            <w:tcW w:w="1484" w:type="dxa"/>
            <w:tcBorders>
              <w:top w:val="single" w:sz="4" w:space="0" w:color="000000"/>
              <w:left w:val="single" w:sz="4" w:space="0" w:color="000000"/>
              <w:bottom w:val="single" w:sz="4" w:space="0" w:color="000000"/>
              <w:right w:val="single" w:sz="4" w:space="0" w:color="000000"/>
            </w:tcBorders>
            <w:vAlign w:val="bottom"/>
          </w:tcPr>
          <w:p w14:paraId="20652B9A" w14:textId="77777777" w:rsidR="00D07876" w:rsidRDefault="0050461F">
            <w:pPr>
              <w:spacing w:after="0" w:line="259" w:lineRule="auto"/>
              <w:ind w:left="0" w:firstLine="0"/>
              <w:jc w:val="left"/>
            </w:pPr>
            <w:r>
              <w:rPr>
                <w:b/>
              </w:rPr>
              <w:t xml:space="preserve">OSSP10/ms </w:t>
            </w:r>
          </w:p>
        </w:tc>
        <w:tc>
          <w:tcPr>
            <w:tcW w:w="7926" w:type="dxa"/>
            <w:tcBorders>
              <w:top w:val="single" w:sz="4" w:space="0" w:color="000000"/>
              <w:left w:val="single" w:sz="4" w:space="0" w:color="000000"/>
              <w:bottom w:val="single" w:sz="4" w:space="0" w:color="000000"/>
              <w:right w:val="single" w:sz="4" w:space="0" w:color="000000"/>
            </w:tcBorders>
          </w:tcPr>
          <w:p w14:paraId="6446824B" w14:textId="77777777" w:rsidR="00D07876" w:rsidRDefault="0050461F">
            <w:pPr>
              <w:spacing w:after="0" w:line="259" w:lineRule="auto"/>
              <w:ind w:left="0" w:right="21" w:firstLine="0"/>
              <w:jc w:val="left"/>
            </w:pPr>
            <w:r>
              <w:rPr>
                <w:i/>
              </w:rPr>
              <w:t xml:space="preserve">Per la certificazione all'idoneita' agonistica viene utilizzato esclusivamente la modulistica fornita dalle Aziende sanitarie locali su modello della Regione Lombardia (con numero seriale per ogni modulo certificato)? </w:t>
            </w:r>
          </w:p>
        </w:tc>
      </w:tr>
      <w:tr w:rsidR="00D07876" w14:paraId="163C6400" w14:textId="77777777">
        <w:trPr>
          <w:trHeight w:val="941"/>
        </w:trPr>
        <w:tc>
          <w:tcPr>
            <w:tcW w:w="1484" w:type="dxa"/>
            <w:tcBorders>
              <w:top w:val="single" w:sz="4" w:space="0" w:color="000000"/>
              <w:left w:val="single" w:sz="4" w:space="0" w:color="000000"/>
              <w:bottom w:val="single" w:sz="4" w:space="0" w:color="000000"/>
              <w:right w:val="single" w:sz="4" w:space="0" w:color="000000"/>
            </w:tcBorders>
            <w:vAlign w:val="bottom"/>
          </w:tcPr>
          <w:p w14:paraId="4F9E92FF" w14:textId="77777777" w:rsidR="00D07876" w:rsidRDefault="0050461F">
            <w:pPr>
              <w:spacing w:after="0" w:line="259" w:lineRule="auto"/>
              <w:ind w:left="0" w:firstLine="0"/>
              <w:jc w:val="left"/>
            </w:pPr>
            <w:r>
              <w:rPr>
                <w:b/>
              </w:rPr>
              <w:t xml:space="preserve">OSSP11/ms </w:t>
            </w:r>
          </w:p>
        </w:tc>
        <w:tc>
          <w:tcPr>
            <w:tcW w:w="7926" w:type="dxa"/>
            <w:tcBorders>
              <w:top w:val="single" w:sz="4" w:space="0" w:color="000000"/>
              <w:left w:val="single" w:sz="4" w:space="0" w:color="000000"/>
              <w:bottom w:val="single" w:sz="4" w:space="0" w:color="000000"/>
              <w:right w:val="single" w:sz="4" w:space="0" w:color="000000"/>
            </w:tcBorders>
          </w:tcPr>
          <w:p w14:paraId="117A2725" w14:textId="77777777" w:rsidR="00D07876" w:rsidRDefault="0050461F">
            <w:pPr>
              <w:spacing w:after="0" w:line="259" w:lineRule="auto"/>
              <w:ind w:left="0" w:firstLine="0"/>
              <w:jc w:val="left"/>
            </w:pPr>
            <w:r>
              <w:rPr>
                <w:i/>
              </w:rPr>
              <w:t xml:space="preserve">È assicurata la trasmissione mensile dei flussi informativi secondo le direttive regionali vigenti per quanto concerne l'attivita' clinica certificativa? </w:t>
            </w:r>
          </w:p>
        </w:tc>
      </w:tr>
    </w:tbl>
    <w:p w14:paraId="25D51843" w14:textId="77777777" w:rsidR="00D07876" w:rsidRDefault="0050461F">
      <w:pPr>
        <w:spacing w:after="139" w:line="259" w:lineRule="auto"/>
        <w:ind w:left="79" w:firstLine="0"/>
        <w:jc w:val="left"/>
      </w:pPr>
      <w:r>
        <w:rPr>
          <w:b/>
        </w:rPr>
        <w:t xml:space="preserve"> </w:t>
      </w:r>
    </w:p>
    <w:p w14:paraId="7B108805" w14:textId="77777777" w:rsidR="00D07876" w:rsidRDefault="0050461F">
      <w:pPr>
        <w:pStyle w:val="Titolo1"/>
        <w:ind w:left="420" w:hanging="428"/>
      </w:pPr>
      <w:bookmarkStart w:id="12" w:name="_Toc38098"/>
      <w:r>
        <w:rPr>
          <w:sz w:val="24"/>
        </w:rPr>
        <w:t>L</w:t>
      </w:r>
      <w:r>
        <w:t>OCALI</w:t>
      </w:r>
      <w:r>
        <w:rPr>
          <w:sz w:val="24"/>
        </w:rPr>
        <w:t xml:space="preserve"> </w:t>
      </w:r>
      <w:bookmarkEnd w:id="12"/>
    </w:p>
    <w:p w14:paraId="443F252C" w14:textId="77777777" w:rsidR="00D07876" w:rsidRDefault="0050461F">
      <w:pPr>
        <w:spacing w:after="126"/>
        <w:ind w:left="89" w:right="5"/>
      </w:pPr>
      <w:r>
        <w:t xml:space="preserve">I locali dovranno essere conformi ai regolamenti edilizi e di igiene, al DPR 14.01.1997, al D.M. 236 del 14/06/1989 e al DDG n. 8100 del 17.05.2004: </w:t>
      </w:r>
    </w:p>
    <w:p w14:paraId="4581DE7A" w14:textId="77777777" w:rsidR="00D07876" w:rsidRDefault="0050461F">
      <w:pPr>
        <w:numPr>
          <w:ilvl w:val="0"/>
          <w:numId w:val="8"/>
        </w:numPr>
        <w:spacing w:after="123"/>
        <w:ind w:right="5" w:hanging="284"/>
      </w:pPr>
      <w:r>
        <w:rPr>
          <w:b/>
        </w:rPr>
        <w:t>sala attesa</w:t>
      </w:r>
      <w:r>
        <w:t xml:space="preserve">: superficie minima 9 mq (8 mq solo per la città di Milano); rapporto aeroilluminante naturale di 1/8 (1/10 solo per la città di Milano) eventualmente integrabile, per la parte aerante, con impianto di condizionamento secondo i parametri dettati dai Regolamenti di Igiene e UNI 10339. Pavimento in materiale lavabile e disinfettabile. Pareti lavabili fino ad altezza di m. 1,80; </w:t>
      </w:r>
    </w:p>
    <w:p w14:paraId="2240D1D4" w14:textId="77777777" w:rsidR="00D07876" w:rsidRDefault="0050461F">
      <w:pPr>
        <w:numPr>
          <w:ilvl w:val="0"/>
          <w:numId w:val="8"/>
        </w:numPr>
        <w:spacing w:after="123"/>
        <w:ind w:right="5" w:hanging="284"/>
      </w:pPr>
      <w:r>
        <w:rPr>
          <w:b/>
        </w:rPr>
        <w:lastRenderedPageBreak/>
        <w:t>ambulatorio:</w:t>
      </w:r>
      <w:r>
        <w:t xml:space="preserve"> superficie minima 9 mq (8 mq solo per la città di Milano), le pareti del locale devono essere lavabili e disinfettabili fino a 1,8 metri da terra, pavimento in materiale lavabile e disinfettabile; rapporto aeroilluminante naturale di 1/8 (1/10 solo per la città di Milano) eventualmente integrabile, per la parte aerante, con impianto di condizionamento secondo i parametri dettati dai Regolamenti di Igiene e UNI 10339; deve essere presente un lavabo con rubinetteria a comando non manuale (collegato alla rete idrica e alla fognatura del fabbricato), dotazione di sapone liquido ed asciugamani monouso. Lo sguscio, ovvero il raccordo del battiscopa al pavimento, seppur consigliato, non è obbligatoriamente richiesto;  </w:t>
      </w:r>
    </w:p>
    <w:p w14:paraId="2BBE6DE3" w14:textId="77777777" w:rsidR="00D07876" w:rsidRDefault="0050461F">
      <w:pPr>
        <w:ind w:left="294" w:right="5"/>
      </w:pPr>
      <w:r>
        <w:t xml:space="preserve">Nei casi particolari di suddivisione di spazi mediante pareti di altezza non superiore ai </w:t>
      </w:r>
    </w:p>
    <w:p w14:paraId="438A55F6" w14:textId="77777777" w:rsidR="00D07876" w:rsidRDefault="0050461F">
      <w:pPr>
        <w:spacing w:after="129"/>
        <w:ind w:left="294" w:right="5"/>
      </w:pPr>
      <w:r>
        <w:t xml:space="preserve">2/3 dell’altezza del locale occorre che sia verificata la presenza delle seguenti superfici: </w:t>
      </w:r>
    </w:p>
    <w:p w14:paraId="2D10968F" w14:textId="77777777" w:rsidR="00D07876" w:rsidRDefault="0050461F">
      <w:pPr>
        <w:numPr>
          <w:ilvl w:val="0"/>
          <w:numId w:val="8"/>
        </w:numPr>
        <w:spacing w:after="138"/>
        <w:ind w:right="5" w:hanging="284"/>
      </w:pPr>
      <w:r>
        <w:t xml:space="preserve">riuniti in batteria per odontoiatria pediatrica: 7.5 mq </w:t>
      </w:r>
    </w:p>
    <w:p w14:paraId="706CBDC5" w14:textId="77777777" w:rsidR="00D07876" w:rsidRDefault="0050461F">
      <w:pPr>
        <w:numPr>
          <w:ilvl w:val="0"/>
          <w:numId w:val="8"/>
        </w:numPr>
        <w:spacing w:after="137"/>
        <w:ind w:right="5" w:hanging="284"/>
      </w:pPr>
      <w:r>
        <w:t xml:space="preserve">terapie fisiche a paziente seduto: 2.00 mq </w:t>
      </w:r>
    </w:p>
    <w:p w14:paraId="16B915E5" w14:textId="77777777" w:rsidR="00D07876" w:rsidRDefault="0050461F">
      <w:pPr>
        <w:numPr>
          <w:ilvl w:val="0"/>
          <w:numId w:val="8"/>
        </w:numPr>
        <w:spacing w:after="137"/>
        <w:ind w:right="5" w:hanging="284"/>
      </w:pPr>
      <w:r>
        <w:t xml:space="preserve">terapie fisiche a paziente allettato: 5.00 mq </w:t>
      </w:r>
    </w:p>
    <w:p w14:paraId="5589B840" w14:textId="77777777" w:rsidR="00D07876" w:rsidRDefault="0050461F">
      <w:pPr>
        <w:spacing w:after="129"/>
        <w:ind w:left="2" w:right="5"/>
      </w:pPr>
      <w:r>
        <w:t xml:space="preserve">Deve essere sempre assicurata la privacy del paziente; </w:t>
      </w:r>
    </w:p>
    <w:p w14:paraId="1F6E42B9" w14:textId="77777777" w:rsidR="00D07876" w:rsidRDefault="0050461F">
      <w:pPr>
        <w:numPr>
          <w:ilvl w:val="0"/>
          <w:numId w:val="8"/>
        </w:numPr>
        <w:ind w:right="5" w:hanging="284"/>
      </w:pPr>
      <w:r>
        <w:t xml:space="preserve">l’ambulatorio, ove necessario, deve avere uno spazio per consentire al paziente di spogliarsi; è sufficiente un arredo anche di tipo mobile (es. paravento) ad assicurare la privacy; tale indicazione deve essere evidenziata nella relazione tecnica; </w:t>
      </w:r>
    </w:p>
    <w:p w14:paraId="64027405" w14:textId="77777777" w:rsidR="00D07876" w:rsidRDefault="0050461F">
      <w:pPr>
        <w:numPr>
          <w:ilvl w:val="0"/>
          <w:numId w:val="8"/>
        </w:numPr>
        <w:spacing w:after="123"/>
        <w:ind w:right="5" w:hanging="284"/>
      </w:pPr>
      <w:r>
        <w:t xml:space="preserve">la sterilizzazione deve essere svolta in apposito vano, anche cieco, di opportuna superficie atta a contenere la strumentazione ed alla fruibilità dell’operatore purché sia dotato di lavabo e aspirazione forzata dell’aria regolamentare; l’ubicazione del locale sterilizzazione non deve essere individuata nel bagno e nell’antibagno e non a diretto contatto con gli spazi ad uso del pubblico. </w:t>
      </w:r>
    </w:p>
    <w:p w14:paraId="4D29C23A" w14:textId="77777777" w:rsidR="00D07876" w:rsidRDefault="0050461F">
      <w:pPr>
        <w:numPr>
          <w:ilvl w:val="0"/>
          <w:numId w:val="8"/>
        </w:numPr>
        <w:spacing w:after="123"/>
        <w:ind w:right="5" w:hanging="284"/>
      </w:pPr>
      <w:r>
        <w:rPr>
          <w:b/>
        </w:rPr>
        <w:t>servizio igienico per i lavoratori</w:t>
      </w:r>
      <w:r>
        <w:t>: deve avere una superficie minima mq. 2 con superficie</w:t>
      </w:r>
      <w:r>
        <w:rPr>
          <w:color w:val="E36C0A"/>
        </w:rPr>
        <w:t xml:space="preserve"> </w:t>
      </w:r>
      <w:r>
        <w:t>così distribuita: 1 mq. bagno + 1 mq. antibagno nel caso il lavabo sia collocato nel disimpegno; i servizi igienici ad uso del personale non devono avere accesso dall’ambulatorio anche se disimpegnati, questi ultimi, se presenti, sono solo funzionali alla specialità praticata e sono in aggiunta a quelli necessari (personale e pubblico). Il lavabo dovrà essere dotato di rubinetteria a comando non manuale</w:t>
      </w:r>
      <w:r>
        <w:rPr>
          <w:i/>
        </w:rPr>
        <w:t>,</w:t>
      </w:r>
      <w:r>
        <w:t xml:space="preserve"> pavimento e pareti rivestiti con materiale lavabile e disinfettabile fino a m.2; superficie finestrata apribile all’esterno pari ad almeno mq. 0,50 o, in alternativa, impianto di ventilazione che deve assicurare un coefficiente di ricambio minimo di 6 volumi/ora se in espulsione continua, ovvero di 12 volumi/ora se in aspirazione forzata intermittente a comando automatico; in tal caso esso deve essere adeguatamente temporizzato per assicurare almeno 3 ricambi per ogni utilizzazione dell'ambiente. Per il numero di servizi igienici si applica il D.lgs 81/08: fino a 10 lavoratori n°1 wc da 11 a 20 lavoratori n° 2 wc. </w:t>
      </w:r>
    </w:p>
    <w:p w14:paraId="560CFFD0" w14:textId="77777777" w:rsidR="00D07876" w:rsidRDefault="0050461F">
      <w:pPr>
        <w:numPr>
          <w:ilvl w:val="0"/>
          <w:numId w:val="8"/>
        </w:numPr>
        <w:spacing w:after="123"/>
        <w:ind w:right="5" w:hanging="284"/>
      </w:pPr>
      <w:r>
        <w:rPr>
          <w:b/>
        </w:rPr>
        <w:t>servizio igienico per l’utenza</w:t>
      </w:r>
      <w:r>
        <w:t xml:space="preserve">: deve essere accessibile senza passaggio dalla sala visita, usufruibile da portatori di handicap su sedia a ruote, dotato di lavabo e tazza a norma per bagno disabili, rubinetteria preferibilmente a comando non manuale; pavimento e pareti rivestiti con materiale lavabile e disinfettabile; superficie finestrata apribile all’esterno pari ad almeno mq. 0,50 o, in alternativa, impianto di ventilazione che deve assicurare un coefficiente di ricambio minimo di 6 volumi/ora se in espulsione continua, ovvero di 12 volumi/ora se in aspirazione forzata intermittente a comando automatico; in tal caso esso deve essere adeguatamente temporizzato per assicurare almeno 3 </w:t>
      </w:r>
      <w:r>
        <w:lastRenderedPageBreak/>
        <w:t xml:space="preserve">ricambi per ogni utilizzazione dell'ambiente; Il D.M. 236/89, per il bagno disabili, non indica alcuna dimensione minima ma agli art. 8.0.2 e 8.1.6 fornisce indicazioni sullo spazio di manovra e sul posizionamento dei sanitari per garantirne l’uso; in particolare l’art. 8.0.2 prevede la rotazione a 360° in uno spazio libero di mt. 1,50x1,50 riducibile a mt. 1,40x1,40 in caso di adeguamento; l’art. 8.1.6 indica quali sono le distanze dei sanitari dalle pareti e dal pavimento per permetterne l’accostamento e l’uso; </w:t>
      </w:r>
    </w:p>
    <w:p w14:paraId="4BBEB91C" w14:textId="77777777" w:rsidR="00D07876" w:rsidRDefault="0050461F">
      <w:pPr>
        <w:numPr>
          <w:ilvl w:val="0"/>
          <w:numId w:val="8"/>
        </w:numPr>
        <w:spacing w:after="121"/>
        <w:ind w:right="5" w:hanging="284"/>
      </w:pPr>
      <w:r>
        <w:t xml:space="preserve">ad eccezione del bagno per disabili, per garantire maggior igienicità e privacy, i servizi igienici devono essere disimpegnati rispetto ad altri locali con permanenza di persone; </w:t>
      </w:r>
    </w:p>
    <w:p w14:paraId="6ED04C3F" w14:textId="77777777" w:rsidR="00D07876" w:rsidRDefault="0050461F">
      <w:pPr>
        <w:numPr>
          <w:ilvl w:val="0"/>
          <w:numId w:val="8"/>
        </w:numPr>
        <w:spacing w:after="123"/>
        <w:ind w:right="5" w:hanging="284"/>
      </w:pPr>
      <w:r>
        <w:t xml:space="preserve">per il personale sanitario dovrà essere previsto anche un idoneo </w:t>
      </w:r>
      <w:r>
        <w:rPr>
          <w:b/>
        </w:rPr>
        <w:t>locale spogliatoio</w:t>
      </w:r>
      <w:r>
        <w:t xml:space="preserve">. Può essere utilizzato come spogliatoio l'antibagno del servizio igienico ma deve avere superficie minima di mq. 3,00 e può essere usufruito al massimo da 3 addetti. Oltre i 3 lavoratori deve essere previsto un locale spogliatoio dedicato con superficie minima pari a mq. 3,00 garantendo mq. 1,00 per ogni lavoratore presente contemporaneamente. Il locale spogliatoio deve essere dotato di armadietti a doppio scomparto per gli abiti da lavoro e civili e ventilato in modo naturale o con aspirazione forzata. </w:t>
      </w:r>
    </w:p>
    <w:p w14:paraId="480A0E5D" w14:textId="77777777" w:rsidR="00D07876" w:rsidRDefault="0050461F">
      <w:pPr>
        <w:numPr>
          <w:ilvl w:val="0"/>
          <w:numId w:val="8"/>
        </w:numPr>
        <w:ind w:right="5" w:hanging="284"/>
      </w:pPr>
      <w:r>
        <w:t xml:space="preserve">se la struttura sanitaria è articolata su più piani non è necessario realizzare il bagno per disabili ad ogni piano; si ribadisce che tutta la struttura deve essere accessibile ad utenza con diversa capacità motoria; </w:t>
      </w:r>
    </w:p>
    <w:p w14:paraId="44D5DAD4" w14:textId="77777777" w:rsidR="00D07876" w:rsidRDefault="0050461F">
      <w:pPr>
        <w:numPr>
          <w:ilvl w:val="0"/>
          <w:numId w:val="8"/>
        </w:numPr>
        <w:ind w:right="5" w:hanging="284"/>
      </w:pPr>
      <w:r>
        <w:t xml:space="preserve">gli ambulatori, le sale di attesa, gli uffici, gli studi devono avere altezza media non inferiore a m. 2,70; i bagni, antibagni (vani con lavabo), spogliatoi, vani sterilizzazione h. </w:t>
      </w:r>
    </w:p>
    <w:p w14:paraId="5B38D713" w14:textId="77777777" w:rsidR="00D07876" w:rsidRDefault="0050461F">
      <w:pPr>
        <w:spacing w:after="137" w:line="259" w:lineRule="auto"/>
        <w:ind w:left="0" w:right="81" w:firstLine="0"/>
        <w:jc w:val="center"/>
      </w:pPr>
      <w:r>
        <w:t xml:space="preserve">media non inferiore a m. 2,40; disimpegni h. minima e media non inferiore a m.2,10; </w:t>
      </w:r>
    </w:p>
    <w:p w14:paraId="2E9FC87F" w14:textId="77777777" w:rsidR="00D07876" w:rsidRDefault="0050461F">
      <w:pPr>
        <w:numPr>
          <w:ilvl w:val="0"/>
          <w:numId w:val="8"/>
        </w:numPr>
        <w:spacing w:after="123"/>
        <w:ind w:right="5" w:hanging="284"/>
      </w:pPr>
      <w:r>
        <w:t xml:space="preserve">gli ambulatori, gli uffici, le reception e le sale d’attesa, di regola, devono essere dotati di illuminazione naturale diretta. L’aerazione potrà essere di tipo naturale o artificiale come previsto dai regolamenti di igiene e dalle norme UNI 10339; per i bagni e gli antibagni (con lavabo) è sufficiente l’aspirazione forzata dell’aria regolamentare come pure per gli spogliatoi ed i vani per la sterilizzazione; le sale di attesa possono essere illuminate artificialmente; </w:t>
      </w:r>
    </w:p>
    <w:p w14:paraId="42DB8CC0" w14:textId="77777777" w:rsidR="00D07876" w:rsidRDefault="0050461F">
      <w:pPr>
        <w:numPr>
          <w:ilvl w:val="0"/>
          <w:numId w:val="8"/>
        </w:numPr>
        <w:spacing w:after="121"/>
        <w:ind w:right="5" w:hanging="284"/>
      </w:pPr>
      <w:r>
        <w:t xml:space="preserve">per il computo dei rapporti aeranti, le finestre a vasistas con apertura pari a 30° vanno conteggiate al 100% della loro superficie; </w:t>
      </w:r>
    </w:p>
    <w:p w14:paraId="7BB368B4" w14:textId="77777777" w:rsidR="00D07876" w:rsidRDefault="0050461F">
      <w:pPr>
        <w:numPr>
          <w:ilvl w:val="0"/>
          <w:numId w:val="8"/>
        </w:numPr>
        <w:spacing w:after="125"/>
        <w:ind w:right="5" w:hanging="284"/>
      </w:pPr>
      <w:r>
        <w:t>l’accessibilità alla struttura sanitaria (ingresso dalla pubblica via e fruibilità interna) deve essere conforme a quanto previsto dal DM 236/89 per le porte, i pavimenti, i percorsi orizzontali, le scale, le rampe, gli ascensori, i servo scala e le piattaforme elevatrici; è concesso l’uso di trattorini cingolati monta</w:t>
      </w:r>
      <w:r>
        <w:rPr>
          <w:rFonts w:ascii="Cambria Math" w:eastAsia="Cambria Math" w:hAnsi="Cambria Math" w:cs="Cambria Math"/>
        </w:rPr>
        <w:t>‐</w:t>
      </w:r>
      <w:r>
        <w:t xml:space="preserve">carrozzelle per il superamento di dislivelli non superiori a 4 mt.; si possono accogliere deroghe per consentire l’uso di sedie a rotelle la cui dimensione è tale da permettere l’accesso e l’uso di ascensori con dimensioni inferiori a quelle previste dal DM 236/89; nei casi sopra evidenziati di utilizzo di soluzioni alternative a quanto previsto dal DM 236/89 occorre dichiarazione del professionista in merito ad impossibilità strutturale all’adeguamento allo standard normativo; </w:t>
      </w:r>
    </w:p>
    <w:p w14:paraId="2CC4C21E" w14:textId="77777777" w:rsidR="00D07876" w:rsidRDefault="0050461F">
      <w:pPr>
        <w:numPr>
          <w:ilvl w:val="0"/>
          <w:numId w:val="8"/>
        </w:numPr>
        <w:spacing w:after="121"/>
        <w:ind w:right="5" w:hanging="284"/>
      </w:pPr>
      <w:r>
        <w:t xml:space="preserve">gli ambulatori devono essere accessibili ai portatori di handicap (eliminazione delle barriere architettoniche per tutti gli spazi di relazione e per un servizio igienico); </w:t>
      </w:r>
    </w:p>
    <w:p w14:paraId="1357D523" w14:textId="77777777" w:rsidR="00D07876" w:rsidRDefault="0050461F">
      <w:pPr>
        <w:numPr>
          <w:ilvl w:val="0"/>
          <w:numId w:val="8"/>
        </w:numPr>
        <w:spacing w:after="125"/>
        <w:ind w:right="5" w:hanging="284"/>
      </w:pPr>
      <w:r>
        <w:t>devono essere soddisfatte tutte le norme vigenti in materia di prevenzione antincendio o antinfortunistica, di igiene del lavoro e di tutela contro i rischi di radiazioni ionizzanti, nonché le norme UNI</w:t>
      </w:r>
      <w:r>
        <w:rPr>
          <w:rFonts w:ascii="Cambria Math" w:eastAsia="Cambria Math" w:hAnsi="Cambria Math" w:cs="Cambria Math"/>
        </w:rPr>
        <w:t>‐</w:t>
      </w:r>
      <w:r>
        <w:t>CEI 64</w:t>
      </w:r>
      <w:r>
        <w:rPr>
          <w:rFonts w:ascii="Cambria Math" w:eastAsia="Cambria Math" w:hAnsi="Cambria Math" w:cs="Cambria Math"/>
        </w:rPr>
        <w:t>‐</w:t>
      </w:r>
      <w:r>
        <w:t xml:space="preserve">8/7/V2 per quanto riguarda gli impianti elettrici; </w:t>
      </w:r>
    </w:p>
    <w:p w14:paraId="2B986A32" w14:textId="77777777" w:rsidR="00D07876" w:rsidRDefault="0050461F">
      <w:pPr>
        <w:numPr>
          <w:ilvl w:val="0"/>
          <w:numId w:val="8"/>
        </w:numPr>
        <w:spacing w:after="124"/>
        <w:ind w:right="5" w:hanging="284"/>
      </w:pPr>
      <w:r>
        <w:lastRenderedPageBreak/>
        <w:t xml:space="preserve">ogni ambulatorio deve essere dotato di attrezzature e farmaci per la gestione dell’emergenza. </w:t>
      </w:r>
    </w:p>
    <w:p w14:paraId="112EC8C6" w14:textId="77777777" w:rsidR="00D07876" w:rsidRDefault="0050461F">
      <w:pPr>
        <w:numPr>
          <w:ilvl w:val="0"/>
          <w:numId w:val="8"/>
        </w:numPr>
        <w:spacing w:after="122"/>
        <w:ind w:right="5" w:hanging="284"/>
      </w:pPr>
      <w:r>
        <w:t xml:space="preserve">devono essere previsti spazi per le attività amministrative, per il deposito del materiale pulito e per lo sporco, uno spazio per il deposito delle attrezzature e delle strumentazioni. </w:t>
      </w:r>
    </w:p>
    <w:p w14:paraId="4AD907C8" w14:textId="77777777" w:rsidR="00D07876" w:rsidRDefault="0050461F">
      <w:pPr>
        <w:spacing w:after="63" w:line="259" w:lineRule="auto"/>
        <w:ind w:left="284" w:firstLine="0"/>
        <w:jc w:val="left"/>
      </w:pPr>
      <w:r>
        <w:t xml:space="preserve"> </w:t>
      </w:r>
    </w:p>
    <w:p w14:paraId="030C51CF" w14:textId="77777777" w:rsidR="00D07876" w:rsidRDefault="0050461F">
      <w:pPr>
        <w:pStyle w:val="Titolo1"/>
        <w:spacing w:after="240"/>
        <w:ind w:left="420" w:hanging="428"/>
        <w:rPr>
          <w:sz w:val="24"/>
        </w:rPr>
      </w:pPr>
      <w:bookmarkStart w:id="13" w:name="_Toc38099"/>
      <w:r>
        <w:rPr>
          <w:sz w:val="24"/>
        </w:rPr>
        <w:t>C</w:t>
      </w:r>
      <w:r>
        <w:t>ONTATTI</w:t>
      </w:r>
      <w:r>
        <w:rPr>
          <w:sz w:val="24"/>
        </w:rPr>
        <w:t xml:space="preserve"> </w:t>
      </w:r>
      <w:bookmarkEnd w:id="13"/>
    </w:p>
    <w:p w14:paraId="0AAB36FD" w14:textId="77777777" w:rsidR="00974BC4" w:rsidRDefault="00974BC4" w:rsidP="00974BC4">
      <w:pPr>
        <w:spacing w:after="0" w:line="240" w:lineRule="auto"/>
        <w:ind w:left="284"/>
        <w:rPr>
          <w:rFonts w:cs="Calibri-Bold"/>
          <w:b/>
          <w:bCs/>
          <w:color w:val="339B65"/>
        </w:rPr>
      </w:pPr>
      <w:r>
        <w:rPr>
          <w:rFonts w:cs="Calibri-Bold"/>
          <w:b/>
          <w:bCs/>
          <w:color w:val="339B65"/>
        </w:rPr>
        <w:t>Strutture Operative Territoriali di riferimento</w:t>
      </w:r>
    </w:p>
    <w:p w14:paraId="656931A5" w14:textId="77777777" w:rsidR="00E63354" w:rsidRDefault="00E63354" w:rsidP="00974BC4">
      <w:pPr>
        <w:spacing w:after="0" w:line="240" w:lineRule="auto"/>
        <w:ind w:left="284"/>
        <w:rPr>
          <w:rFonts w:cs="Calibri-Bold"/>
          <w:b/>
          <w:bCs/>
          <w:color w:val="339B65"/>
        </w:rPr>
      </w:pPr>
    </w:p>
    <w:p w14:paraId="0FA27E72" w14:textId="77777777" w:rsidR="00E63354" w:rsidRDefault="00E63354" w:rsidP="00E63354">
      <w:pPr>
        <w:spacing w:before="120" w:line="223" w:lineRule="auto"/>
        <w:ind w:left="284" w:right="-1"/>
        <w:jc w:val="left"/>
      </w:pPr>
      <w:r w:rsidRPr="00064F31">
        <w:rPr>
          <w:b/>
          <w:bCs/>
        </w:rPr>
        <w:t xml:space="preserve">SC ISP </w:t>
      </w:r>
      <w:r w:rsidRPr="00064F31">
        <w:t xml:space="preserve">- Via Spagliardi, 19 </w:t>
      </w:r>
      <w:r w:rsidRPr="00064F31">
        <w:rPr>
          <w:b/>
          <w:bCs/>
        </w:rPr>
        <w:t>Parabiago</w:t>
      </w:r>
      <w:r w:rsidRPr="00064F31">
        <w:t xml:space="preserve"> - tel. 02.8578.5668/4179/4132 </w:t>
      </w:r>
      <w:r>
        <w:t xml:space="preserve">                                        </w:t>
      </w:r>
      <w:r w:rsidRPr="00064F31">
        <w:t xml:space="preserve">e-mail </w:t>
      </w:r>
      <w:r>
        <w:t xml:space="preserve">   </w:t>
      </w:r>
      <w:hyperlink r:id="rId19" w:history="1">
        <w:r w:rsidRPr="00386D21">
          <w:rPr>
            <w:rStyle w:val="Collegamentoipertestuale"/>
          </w:rPr>
          <w:t>sisp@ats-milano.it</w:t>
        </w:r>
      </w:hyperlink>
      <w:r w:rsidRPr="00064F31">
        <w:t>;</w:t>
      </w:r>
    </w:p>
    <w:p w14:paraId="67D99B1A" w14:textId="77777777" w:rsidR="00E63354" w:rsidRPr="00430EB9" w:rsidRDefault="00E63354" w:rsidP="00E63354">
      <w:pPr>
        <w:tabs>
          <w:tab w:val="left" w:pos="284"/>
        </w:tabs>
        <w:spacing w:before="120" w:after="200" w:line="223" w:lineRule="auto"/>
        <w:ind w:left="284" w:right="-1"/>
        <w:rPr>
          <w:rFonts w:cstheme="minorBidi"/>
          <w:color w:val="auto"/>
        </w:rPr>
      </w:pPr>
    </w:p>
    <w:p w14:paraId="22201D6C" w14:textId="77777777" w:rsidR="00E63354" w:rsidRDefault="00E63354" w:rsidP="00E63354">
      <w:pPr>
        <w:tabs>
          <w:tab w:val="left" w:pos="284"/>
          <w:tab w:val="left" w:pos="2552"/>
        </w:tabs>
        <w:ind w:left="284"/>
      </w:pPr>
      <w:r w:rsidRPr="00064F31">
        <w:rPr>
          <w:b/>
          <w:bCs/>
        </w:rPr>
        <w:t xml:space="preserve">SS ISP </w:t>
      </w:r>
      <w:r>
        <w:rPr>
          <w:b/>
          <w:bCs/>
        </w:rPr>
        <w:t xml:space="preserve">Vigilanza </w:t>
      </w:r>
      <w:r w:rsidRPr="00064F31">
        <w:rPr>
          <w:b/>
          <w:bCs/>
        </w:rPr>
        <w:t>Strutture Sanitarie</w:t>
      </w:r>
      <w:r w:rsidRPr="00064F31">
        <w:t xml:space="preserve"> - Via Statuto, 5 </w:t>
      </w:r>
      <w:r w:rsidRPr="00064F31">
        <w:rPr>
          <w:b/>
          <w:bCs/>
        </w:rPr>
        <w:t>Milano</w:t>
      </w:r>
      <w:r w:rsidRPr="00064F31">
        <w:t xml:space="preserve"> – tel. 02.8578.9587 </w:t>
      </w:r>
      <w:r>
        <w:t xml:space="preserve">                                                </w:t>
      </w:r>
      <w:r w:rsidRPr="00064F31">
        <w:t xml:space="preserve">e-mail </w:t>
      </w:r>
      <w:hyperlink r:id="rId20" w:history="1">
        <w:r w:rsidRPr="00386D21">
          <w:rPr>
            <w:rStyle w:val="Collegamentoipertestuale"/>
          </w:rPr>
          <w:t>strutturesanitariemicentro@ats-milano.it</w:t>
        </w:r>
      </w:hyperlink>
      <w:r w:rsidRPr="00064F31">
        <w:t>;</w:t>
      </w:r>
    </w:p>
    <w:p w14:paraId="45157E11" w14:textId="77777777" w:rsidR="00E63354" w:rsidRDefault="00E63354" w:rsidP="00E63354">
      <w:pPr>
        <w:tabs>
          <w:tab w:val="left" w:pos="284"/>
          <w:tab w:val="left" w:pos="2552"/>
        </w:tabs>
        <w:ind w:left="284"/>
      </w:pPr>
    </w:p>
    <w:p w14:paraId="6492371A" w14:textId="77777777" w:rsidR="00E63354" w:rsidRDefault="00E63354" w:rsidP="00E63354">
      <w:pPr>
        <w:tabs>
          <w:tab w:val="left" w:pos="284"/>
        </w:tabs>
        <w:spacing w:before="120" w:line="223" w:lineRule="auto"/>
        <w:ind w:left="284" w:right="-1"/>
      </w:pPr>
      <w:r w:rsidRPr="00064F31">
        <w:rPr>
          <w:b/>
        </w:rPr>
        <w:t>SS ISP Nord Milano</w:t>
      </w:r>
      <w:r w:rsidRPr="00064F31">
        <w:t xml:space="preserve"> - Via Oslavia, 1 </w:t>
      </w:r>
      <w:r w:rsidRPr="00064F31">
        <w:rPr>
          <w:b/>
        </w:rPr>
        <w:t>Sesto San Giovanni</w:t>
      </w:r>
      <w:r w:rsidRPr="00064F31">
        <w:t xml:space="preserve"> - tel. 02.8578.4719/4702/4709</w:t>
      </w:r>
      <w:r>
        <w:t xml:space="preserve">          </w:t>
      </w:r>
      <w:r w:rsidRPr="00064F31">
        <w:t xml:space="preserve"> e-mail </w:t>
      </w:r>
      <w:hyperlink r:id="rId21">
        <w:r w:rsidRPr="00064F31">
          <w:rPr>
            <w:rStyle w:val="CollegamentoInternet"/>
          </w:rPr>
          <w:t>sispsesto@ats-milano.it</w:t>
        </w:r>
      </w:hyperlink>
      <w:r w:rsidRPr="00064F31">
        <w:t>;</w:t>
      </w:r>
    </w:p>
    <w:p w14:paraId="5858D3FC" w14:textId="77777777" w:rsidR="00E63354" w:rsidRPr="00064F31" w:rsidRDefault="00E63354" w:rsidP="00E63354">
      <w:pPr>
        <w:tabs>
          <w:tab w:val="left" w:pos="284"/>
        </w:tabs>
        <w:spacing w:before="120" w:line="223" w:lineRule="auto"/>
        <w:ind w:left="284" w:right="-1"/>
      </w:pPr>
    </w:p>
    <w:p w14:paraId="62C947D5" w14:textId="77777777" w:rsidR="00E63354" w:rsidRDefault="00E63354" w:rsidP="00E63354">
      <w:pPr>
        <w:tabs>
          <w:tab w:val="left" w:pos="284"/>
        </w:tabs>
        <w:spacing w:before="120" w:line="223" w:lineRule="auto"/>
        <w:ind w:left="284" w:right="-1"/>
        <w:jc w:val="left"/>
      </w:pPr>
      <w:r w:rsidRPr="00064F31">
        <w:rPr>
          <w:b/>
        </w:rPr>
        <w:t>SS</w:t>
      </w:r>
      <w:r>
        <w:rPr>
          <w:b/>
        </w:rPr>
        <w:t xml:space="preserve"> </w:t>
      </w:r>
      <w:r w:rsidRPr="00064F31">
        <w:rPr>
          <w:b/>
        </w:rPr>
        <w:t>ISP Melegnano e Martesana</w:t>
      </w:r>
      <w:r w:rsidRPr="00064F31">
        <w:t xml:space="preserve"> - Via Giovanni Paolo I, 8 </w:t>
      </w:r>
      <w:r w:rsidRPr="00064F31">
        <w:rPr>
          <w:b/>
        </w:rPr>
        <w:t>Vizzolo Predabissi</w:t>
      </w:r>
      <w:r w:rsidRPr="00064F31">
        <w:t xml:space="preserve"> </w:t>
      </w:r>
      <w:r>
        <w:t xml:space="preserve">  </w:t>
      </w:r>
      <w:r w:rsidRPr="00064F31">
        <w:t>–</w:t>
      </w:r>
      <w:r>
        <w:t xml:space="preserve">                          </w:t>
      </w:r>
      <w:r w:rsidRPr="00064F31">
        <w:t xml:space="preserve"> tel. 02.8578.88</w:t>
      </w:r>
      <w:r>
        <w:t>55</w:t>
      </w:r>
      <w:r w:rsidRPr="00064F31">
        <w:t xml:space="preserve">/8859 e-mail </w:t>
      </w:r>
      <w:hyperlink r:id="rId22" w:history="1">
        <w:r w:rsidRPr="00386D21">
          <w:rPr>
            <w:rStyle w:val="Collegamentoipertestuale"/>
          </w:rPr>
          <w:t>sispmm@ats-milano.it</w:t>
        </w:r>
      </w:hyperlink>
      <w:r w:rsidRPr="00064F31">
        <w:t>;</w:t>
      </w:r>
    </w:p>
    <w:p w14:paraId="5ED595B0" w14:textId="77777777" w:rsidR="00E63354" w:rsidRPr="00064F31" w:rsidRDefault="00E63354" w:rsidP="00E63354">
      <w:pPr>
        <w:tabs>
          <w:tab w:val="left" w:pos="284"/>
        </w:tabs>
        <w:spacing w:before="120" w:line="223" w:lineRule="auto"/>
        <w:ind w:left="284" w:right="-1"/>
      </w:pPr>
    </w:p>
    <w:p w14:paraId="42DC5C93" w14:textId="77777777" w:rsidR="00E63354" w:rsidRPr="00064F31" w:rsidRDefault="00E63354" w:rsidP="00E63354">
      <w:pPr>
        <w:tabs>
          <w:tab w:val="left" w:pos="284"/>
        </w:tabs>
        <w:spacing w:before="120" w:line="223" w:lineRule="auto"/>
        <w:ind w:left="284" w:right="-1"/>
      </w:pPr>
    </w:p>
    <w:p w14:paraId="1AD852DD" w14:textId="77777777" w:rsidR="00E63354" w:rsidRDefault="00E63354" w:rsidP="00E63354">
      <w:pPr>
        <w:tabs>
          <w:tab w:val="left" w:pos="284"/>
        </w:tabs>
        <w:spacing w:before="120" w:line="223" w:lineRule="auto"/>
        <w:ind w:left="284" w:right="-1"/>
      </w:pPr>
      <w:r w:rsidRPr="00064F31">
        <w:rPr>
          <w:b/>
        </w:rPr>
        <w:t>SS ISP</w:t>
      </w:r>
      <w:r>
        <w:rPr>
          <w:b/>
        </w:rPr>
        <w:t xml:space="preserve"> Lodi</w:t>
      </w:r>
      <w:r>
        <w:t xml:space="preserve"> - Piazza Ospitale, 10 </w:t>
      </w:r>
      <w:r>
        <w:rPr>
          <w:b/>
        </w:rPr>
        <w:t xml:space="preserve">Lodi </w:t>
      </w:r>
      <w:r>
        <w:t xml:space="preserve">– tel. </w:t>
      </w:r>
      <w:r w:rsidRPr="003914E0">
        <w:t>02.8578.7922</w:t>
      </w:r>
      <w:r>
        <w:t xml:space="preserve">   e-mail </w:t>
      </w:r>
      <w:hyperlink r:id="rId23" w:history="1">
        <w:r w:rsidRPr="00386D21">
          <w:rPr>
            <w:rStyle w:val="Collegamentoipertestuale"/>
          </w:rPr>
          <w:t>sisplodi@ats-milano.it</w:t>
        </w:r>
      </w:hyperlink>
      <w:r>
        <w:t>.</w:t>
      </w:r>
    </w:p>
    <w:p w14:paraId="77EFAB7E" w14:textId="77777777" w:rsidR="00E63354" w:rsidRPr="00EB6FFA" w:rsidRDefault="00E63354" w:rsidP="00E63354">
      <w:pPr>
        <w:spacing w:after="0" w:line="240" w:lineRule="auto"/>
        <w:rPr>
          <w:rFonts w:cs="Calibri"/>
        </w:rPr>
      </w:pPr>
    </w:p>
    <w:p w14:paraId="4092FE5B" w14:textId="77777777" w:rsidR="00974BC4" w:rsidRDefault="00974BC4" w:rsidP="00974BC4">
      <w:pPr>
        <w:spacing w:after="0" w:line="240" w:lineRule="auto"/>
        <w:ind w:left="284"/>
        <w:rPr>
          <w:rFonts w:eastAsiaTheme="minorHAnsi" w:cs="Calibri-Bold"/>
          <w:b/>
          <w:bCs/>
          <w:color w:val="339B65"/>
        </w:rPr>
      </w:pPr>
    </w:p>
    <w:sectPr w:rsidR="00974BC4">
      <w:headerReference w:type="even" r:id="rId24"/>
      <w:headerReference w:type="default" r:id="rId25"/>
      <w:footerReference w:type="even" r:id="rId26"/>
      <w:footerReference w:type="default" r:id="rId27"/>
      <w:headerReference w:type="first" r:id="rId28"/>
      <w:footerReference w:type="first" r:id="rId29"/>
      <w:pgSz w:w="11906" w:h="16838"/>
      <w:pgMar w:top="730" w:right="1269" w:bottom="1017" w:left="1133" w:header="720"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24C10" w14:textId="77777777" w:rsidR="00296997" w:rsidRDefault="00296997">
      <w:pPr>
        <w:spacing w:after="0" w:line="240" w:lineRule="auto"/>
      </w:pPr>
      <w:r>
        <w:separator/>
      </w:r>
    </w:p>
  </w:endnote>
  <w:endnote w:type="continuationSeparator" w:id="0">
    <w:p w14:paraId="0F3CC421" w14:textId="77777777" w:rsidR="00296997" w:rsidRDefault="0029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altName w:val="Calibri"/>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08EF" w14:textId="77777777" w:rsidR="006D5C63" w:rsidRDefault="006D5C63">
    <w:pPr>
      <w:tabs>
        <w:tab w:val="right" w:pos="9945"/>
      </w:tabs>
      <w:spacing w:line="259" w:lineRule="auto"/>
      <w:ind w:left="-442" w:right="-443"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370332</wp:posOffset>
              </wp:positionH>
              <wp:positionV relativeFrom="page">
                <wp:posOffset>10239450</wp:posOffset>
              </wp:positionV>
              <wp:extent cx="6731127" cy="3049"/>
              <wp:effectExtent l="0" t="0" r="0" b="0"/>
              <wp:wrapSquare wrapText="bothSides"/>
              <wp:docPr id="37195" name="Group 37195"/>
              <wp:cNvGraphicFramePr/>
              <a:graphic xmlns:a="http://schemas.openxmlformats.org/drawingml/2006/main">
                <a:graphicData uri="http://schemas.microsoft.com/office/word/2010/wordprocessingGroup">
                  <wpg:wgp>
                    <wpg:cNvGrpSpPr/>
                    <wpg:grpSpPr>
                      <a:xfrm>
                        <a:off x="0" y="0"/>
                        <a:ext cx="6731127" cy="3049"/>
                        <a:chOff x="0" y="0"/>
                        <a:chExt cx="6731127" cy="3049"/>
                      </a:xfrm>
                    </wpg:grpSpPr>
                    <wps:wsp>
                      <wps:cNvPr id="38696" name="Shape 38696"/>
                      <wps:cNvSpPr/>
                      <wps:spPr>
                        <a:xfrm>
                          <a:off x="0" y="0"/>
                          <a:ext cx="4120261" cy="9144"/>
                        </a:xfrm>
                        <a:custGeom>
                          <a:avLst/>
                          <a:gdLst/>
                          <a:ahLst/>
                          <a:cxnLst/>
                          <a:rect l="0" t="0" r="0" b="0"/>
                          <a:pathLst>
                            <a:path w="4120261" h="9144">
                              <a:moveTo>
                                <a:pt x="0" y="0"/>
                              </a:moveTo>
                              <a:lnTo>
                                <a:pt x="4120261" y="0"/>
                              </a:lnTo>
                              <a:lnTo>
                                <a:pt x="412026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697" name="Shape 38697"/>
                      <wps:cNvSpPr/>
                      <wps:spPr>
                        <a:xfrm>
                          <a:off x="4120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698" name="Shape 38698"/>
                      <wps:cNvSpPr/>
                      <wps:spPr>
                        <a:xfrm>
                          <a:off x="4123309"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6A7584C" id="Group 37195" o:spid="_x0000_s1026" style="position:absolute;margin-left:29.15pt;margin-top:806.25pt;width:530pt;height:.25pt;z-index:251661312;mso-position-horizontal-relative:page;mso-position-vertical-relative:page" coordsize="67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i+EgMAAIcNAAAOAAAAZHJzL2Uyb0RvYy54bWzsV9tu3CAQfa/Uf0B+b2zvbvdixZuHps1L&#10;1UZN+gEE44uEDQKy3vx9h7Fh3Y2apIkaqVJ2JYNhOMwc5ozt07N9K8iOa9PILo/SkyQivGOyaLoq&#10;j35ef/mwjoixtCuokB3PoztuorPt+3envcr4TNZSFFwTAOlM1qs8qq1VWRwbVvOWmhOpeAeTpdQt&#10;tXCrq7jQtAf0VsSzJFnGvdSF0pJxY2D0fJiMtohflpzZ72VpuCUij8A3i1eN1xt3jbenNKs0VXXD&#10;RjfoM7xoadPBpgHqnFpKbnVzD6ptmJZGlvaEyTaWZdkwjjFANGlyFM2FlrcKY6myvlKBJqD2iKdn&#10;w7Jvu0tNmiKP5qt08zEiHW3hmHBnMgwBRb2qMrC80OpKXepxoBruXNT7UreuhXjIHsm9C+TyvSUM&#10;BpereZrOVhFhMDdPFpuBe1bDAd1bxOrPDy2L/Zax8yw40itIInPgybyMp6uaKo70Gxe952m93Cw9&#10;T2hC5jiEtKBlIMlkBvh6KkOLdJbMlunA0CZdLBxDIVSasVtjL7hEpunuq7EwDRlX+B6tfY/tO9/V&#10;IIEHk19R69Y5KNclfR4FR+o8Qj/cZCt3/FqimT06L/DxMCu6qVWA8gkBtt7CtwrxppaT4L2Rbwdj&#10;kDIAPtEMVR72hY6LE5kNscPglF3RORpgE0ahJpWCWhR321goVqJpodLNVklyAAY0l3zDaWPP3gnu&#10;yBLdD16CwFAWbsDo6uaT0GRHXUnCH4JToWo6jo4HP5qiq4jj1peNEAEyxaW/Qa4T9x8RRmO3jmM1&#10;DCuTYSUbvRlKIhQWCNoXRiAlLMKdZWfD+g7KOW4yidZ1b2RxhyUCCQE1uurxSrKE4jKUr4MsV85H&#10;5wAI+HFZTnNwfDb48oW5hrVrknW+7k1z558qc/Di5bIccB7VZDCbxOyF6Ns3Qb4J8k/PSXj5Oxbk&#10;+m8FOZ8nG6z2R4KcLZPVOoUd3PvEJD9fXZPBkZfLMkA9qsyp5SR4L0rfvonzvxMnvtLC2z4+9ccv&#10;E/c5Mb3H143D99P2FwAAAP//AwBQSwMEFAAGAAgAAAAhAK7WSIHfAAAADQEAAA8AAABkcnMvZG93&#10;bnJldi54bWxMj8FKw0AQhu+C77CM4M1utiGlxGxKKeqpCLaCeJsm0yQ0Oxuy2yR9ezde9Djf/Pzz&#10;TbaZTCsG6l1jWYNaRCCIC1s2XGn4PL4+rUE4j1xia5k03MjBJr+/yzAt7cgfNBx8JUIJuxQ11N53&#10;qZSuqMmgW9iOOOzOtjfow9hXsuxxDOWmlcsoWkmDDYcLNXa0q6m4HK5Gw9uI4zZWL8P+ct7dvo/J&#10;+9dekdaPD9P2GYSnyf+FYdYP6pAHp5O9culEqyFZxyEZ+EotExBzQqmZnX5ZHIHMM/n/i/wHAAD/&#10;/wMAUEsBAi0AFAAGAAgAAAAhALaDOJL+AAAA4QEAABMAAAAAAAAAAAAAAAAAAAAAAFtDb250ZW50&#10;X1R5cGVzXS54bWxQSwECLQAUAAYACAAAACEAOP0h/9YAAACUAQAACwAAAAAAAAAAAAAAAAAvAQAA&#10;X3JlbHMvLnJlbHNQSwECLQAUAAYACAAAACEAwz1IvhIDAACHDQAADgAAAAAAAAAAAAAAAAAuAgAA&#10;ZHJzL2Uyb0RvYy54bWxQSwECLQAUAAYACAAAACEArtZIgd8AAAANAQAADwAAAAAAAAAAAAAAAABs&#10;BQAAZHJzL2Rvd25yZXYueG1sUEsFBgAAAAAEAAQA8wAAAHgGAAAAAA==&#10;">
              <v:shape id="Shape 38696" o:spid="_x0000_s1027" style="position:absolute;width:41202;height:91;visibility:visible;mso-wrap-style:square;v-text-anchor:top" coordsize="4120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l0xgAAAN4AAAAPAAAAZHJzL2Rvd25yZXYueG1sRI9Ba8JA&#10;FITvBf/D8oTe6kaFJUZXCYptKb0YPXh8ZJ9JMPs2ZLcm/ffdQqHHYWa+YTa70bbiQb1vHGuYzxIQ&#10;xKUzDVcaLufjSwrCB2SDrWPS8E0edtvJ0wYz4wY+0aMIlYgQ9hlqqEPoMil9WZNFP3MdcfRurrcY&#10;ouwraXocIty2cpEkSlpsOC7U2NG+pvJefFkNxdF+HK75q/s8uPvyzeZqWKRK6+fpmK9BBBrDf/iv&#10;/W40LFO1UvB7J14Buf0BAAD//wMAUEsBAi0AFAAGAAgAAAAhANvh9svuAAAAhQEAABMAAAAAAAAA&#10;AAAAAAAAAAAAAFtDb250ZW50X1R5cGVzXS54bWxQSwECLQAUAAYACAAAACEAWvQsW78AAAAVAQAA&#10;CwAAAAAAAAAAAAAAAAAfAQAAX3JlbHMvLnJlbHNQSwECLQAUAAYACAAAACEA3hrZdMYAAADeAAAA&#10;DwAAAAAAAAAAAAAAAAAHAgAAZHJzL2Rvd25yZXYueG1sUEsFBgAAAAADAAMAtwAAAPoCAAAAAA==&#10;" path="m,l4120261,r,9144l,9144,,e" fillcolor="gray" stroked="f" strokeweight="0">
                <v:stroke miterlimit="83231f" joinstyle="miter"/>
                <v:path arrowok="t" textboxrect="0,0,4120261,9144"/>
              </v:shape>
              <v:shape id="Shape 38697" o:spid="_x0000_s1028" style="position:absolute;left:41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SXxwAAAN4AAAAPAAAAZHJzL2Rvd25yZXYueG1sRI9PawIx&#10;FMTvgt8hPKEX0WwV/LMapQilRbwYRfH22Lzubrt5WTZRt9++EQoeh5n5DbNct7YSN2p86VjB6zAB&#10;QZw5U3Ku4Hh4H8xA+IBssHJMCn7Jw3rV7SwxNe7Oe7rpkIsIYZ+igiKEOpXSZwVZ9ENXE0fvyzUW&#10;Q5RNLk2D9wi3lRwlyURaLDkuFFjTpqDsR1+tAn3doabdiL63B9Kncf/jUm/OSr302rcFiEBteIb/&#10;259GwXg2mU/hcSdeAbn6AwAA//8DAFBLAQItABQABgAIAAAAIQDb4fbL7gAAAIUBAAATAAAAAAAA&#10;AAAAAAAAAAAAAABbQ29udGVudF9UeXBlc10ueG1sUEsBAi0AFAAGAAgAAAAhAFr0LFu/AAAAFQEA&#10;AAsAAAAAAAAAAAAAAAAAHwEAAF9yZWxzLy5yZWxzUEsBAi0AFAAGAAgAAAAhAHgu5JfHAAAA3gAA&#10;AA8AAAAAAAAAAAAAAAAABwIAAGRycy9kb3ducmV2LnhtbFBLBQYAAAAAAwADALcAAAD7AgAAAAA=&#10;" path="m,l9144,r,9144l,9144,,e" fillcolor="gray" stroked="f" strokeweight="0">
                <v:stroke miterlimit="83231f" joinstyle="miter"/>
                <v:path arrowok="t" textboxrect="0,0,9144,9144"/>
              </v:shape>
              <v:shape id="Shape 38698" o:spid="_x0000_s1029" style="position:absolute;left:41233;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V0YxAAAAN4AAAAPAAAAZHJzL2Rvd25yZXYueG1sRE/Pa8Iw&#10;FL4L+x/CE7yIps7h2mqUMRC8bevmwdujeTbV5qU0sXb//XIYePz4fm92g21ET52vHStYzBMQxKXT&#10;NVcKfr73sxSED8gaG8ek4Jc87LZPow3m2t35i/oiVCKGsM9RgQmhzaX0pSGLfu5a4sidXWcxRNhV&#10;Und4j+G2kc9JspIWa44NBlt6N1Rei5tVkH4O2Wlq5O2Yfbz0lyJZvF7sUanJeHhbgwg0hIf4333Q&#10;CpbpKot74514BeT2DwAA//8DAFBLAQItABQABgAIAAAAIQDb4fbL7gAAAIUBAAATAAAAAAAAAAAA&#10;AAAAAAAAAABbQ29udGVudF9UeXBlc10ueG1sUEsBAi0AFAAGAAgAAAAhAFr0LFu/AAAAFQEAAAsA&#10;AAAAAAAAAAAAAAAAHwEAAF9yZWxzLy5yZWxzUEsBAi0AFAAGAAgAAAAhAPq1XRjEAAAA3gAAAA8A&#10;AAAAAAAAAAAAAAAABwIAAGRycy9kb3ducmV2LnhtbFBLBQYAAAAAAwADALcAAAD4AgAAAAA=&#10;" path="m,l2607818,r,9144l,9144,,e" fillcolor="gray" stroked="f" strokeweight="0">
                <v:stroke miterlimit="83231f" joinstyle="miter"/>
                <v:path arrowok="t" textboxrect="0,0,2607818,9144"/>
              </v:shape>
              <w10:wrap type="square" anchorx="page" anchory="page"/>
            </v:group>
          </w:pict>
        </mc:Fallback>
      </mc:AlternateContent>
    </w:r>
    <w:r>
      <w:rPr>
        <w:sz w:val="16"/>
      </w:rPr>
      <w:t xml:space="preserve">ATS della Città Metropolitana di Milano </w:t>
    </w:r>
    <w:r>
      <w:rPr>
        <w:sz w:val="16"/>
      </w:rPr>
      <w:tab/>
      <w:t>A182-MS003 Rev07 del 02/02/2022    Pag.</w:t>
    </w:r>
    <w:r>
      <w:fldChar w:fldCharType="begin"/>
    </w:r>
    <w:r>
      <w:instrText xml:space="preserve"> PAGE   \* MERGEFORMAT </w:instrText>
    </w:r>
    <w:r>
      <w:fldChar w:fldCharType="separate"/>
    </w:r>
    <w:r>
      <w:rPr>
        <w:sz w:val="16"/>
      </w:rPr>
      <w:t>1</w:t>
    </w:r>
    <w:r>
      <w:rPr>
        <w:sz w:val="16"/>
      </w:rPr>
      <w:fldChar w:fldCharType="end"/>
    </w:r>
    <w:r>
      <w:rPr>
        <w:sz w:val="16"/>
      </w:rPr>
      <w:t xml:space="preserve"> di </w:t>
    </w:r>
    <w:r w:rsidR="00191FB9">
      <w:fldChar w:fldCharType="begin"/>
    </w:r>
    <w:r w:rsidR="00191FB9">
      <w:instrText xml:space="preserve"> NUMPAGES   \* MERGEFORMAT </w:instrText>
    </w:r>
    <w:r w:rsidR="00191FB9">
      <w:fldChar w:fldCharType="separate"/>
    </w:r>
    <w:r>
      <w:rPr>
        <w:sz w:val="16"/>
      </w:rPr>
      <w:t>17</w:t>
    </w:r>
    <w:r w:rsidR="00191FB9">
      <w:rPr>
        <w:sz w:val="16"/>
      </w:rPr>
      <w:fldChar w:fldCharType="end"/>
    </w:r>
    <w:r>
      <w:rPr>
        <w:sz w:val="16"/>
      </w:rPr>
      <w:t xml:space="preserve"> </w:t>
    </w:r>
  </w:p>
  <w:p w14:paraId="5040B57C" w14:textId="77777777" w:rsidR="006D5C63" w:rsidRDefault="006D5C63">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8ADF" w14:textId="0E32D7F5" w:rsidR="006D5C63" w:rsidRPr="00E84F9B" w:rsidRDefault="006D5C63" w:rsidP="00E84F9B">
    <w:pPr>
      <w:tabs>
        <w:tab w:val="right" w:pos="10095"/>
      </w:tabs>
      <w:spacing w:line="259" w:lineRule="auto"/>
      <w:ind w:left="-442" w:firstLine="0"/>
      <w:jc w:val="left"/>
      <w:rPr>
        <w:sz w:val="16"/>
      </w:rPr>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26CA2F14" wp14:editId="357CD2DB">
              <wp:simplePos x="0" y="0"/>
              <wp:positionH relativeFrom="page">
                <wp:posOffset>370332</wp:posOffset>
              </wp:positionH>
              <wp:positionV relativeFrom="page">
                <wp:posOffset>10239450</wp:posOffset>
              </wp:positionV>
              <wp:extent cx="6731127" cy="3049"/>
              <wp:effectExtent l="0" t="0" r="0" b="0"/>
              <wp:wrapSquare wrapText="bothSides"/>
              <wp:docPr id="1" name="Group 37054"/>
              <wp:cNvGraphicFramePr/>
              <a:graphic xmlns:a="http://schemas.openxmlformats.org/drawingml/2006/main">
                <a:graphicData uri="http://schemas.microsoft.com/office/word/2010/wordprocessingGroup">
                  <wpg:wgp>
                    <wpg:cNvGrpSpPr/>
                    <wpg:grpSpPr>
                      <a:xfrm>
                        <a:off x="0" y="0"/>
                        <a:ext cx="6731127" cy="3049"/>
                        <a:chOff x="0" y="0"/>
                        <a:chExt cx="6731127" cy="3049"/>
                      </a:xfrm>
                    </wpg:grpSpPr>
                    <wps:wsp>
                      <wps:cNvPr id="2" name="Shape 38672"/>
                      <wps:cNvSpPr/>
                      <wps:spPr>
                        <a:xfrm>
                          <a:off x="0" y="0"/>
                          <a:ext cx="4120261" cy="9144"/>
                        </a:xfrm>
                        <a:custGeom>
                          <a:avLst/>
                          <a:gdLst/>
                          <a:ahLst/>
                          <a:cxnLst/>
                          <a:rect l="0" t="0" r="0" b="0"/>
                          <a:pathLst>
                            <a:path w="4120261" h="9144">
                              <a:moveTo>
                                <a:pt x="0" y="0"/>
                              </a:moveTo>
                              <a:lnTo>
                                <a:pt x="4120261" y="0"/>
                              </a:lnTo>
                              <a:lnTo>
                                <a:pt x="412026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 name="Shape 38673"/>
                      <wps:cNvSpPr/>
                      <wps:spPr>
                        <a:xfrm>
                          <a:off x="4120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 name="Shape 38674"/>
                      <wps:cNvSpPr/>
                      <wps:spPr>
                        <a:xfrm>
                          <a:off x="4123309"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51CF558" id="Group 37054" o:spid="_x0000_s1026" style="position:absolute;margin-left:29.15pt;margin-top:806.25pt;width:530pt;height:.25pt;z-index:251668480;mso-position-horizontal-relative:page;mso-position-vertical-relative:page" coordsize="67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oFCQMAAHcNAAAOAAAAZHJzL2Uyb0RvYy54bWzsV9tu2zAMfR+wfzD8vvqWJamRpA/r1pdh&#10;K9buA1RZvgC2JEhqnPz9KNpS3QRosxZYgaEJYNESSZFHPLS9uth1bbBlSjeCr8PkLA4DxqkoGl6t&#10;w9+33z4tw0AbwgvSCs7W4Z7p8GLz8cOqlzlLRS3agqkAnHCd93Id1sbIPIo0rVlH9JmQjMNiKVRH&#10;DNyqKioU6cF710ZpHM+jXqhCKkGZ1jB7OSyGG/Rfloyan2WpmQnadQixGbwqvN7Za7RZkbxSRNYN&#10;HcMgL4iiIw2HTb2rS2JIcK+aI1ddQ5XQojRnVHSRKMuGMswBsknig2yulLiXmEuV95X0MAG0Bzi9&#10;2C39sb1WQVPA2YUBJx0cEe4aZIv488zC08sqB60rJW/ktRonquHOZrwrVWdHyCXYIbB7DyzbmYDC&#10;5HyRJUm6CAMKa1k8Ox9wpzUczpERrb8+ZRa5LSMbmQ+kl1BA+gEj/TqMbmoiGUKvbfYjRqnDCJeD&#10;bDlfpANGqOUB0rkGrE5FZ5akcToH/C0658kMYfdpkpzea3PFBKJMtt+1GYq2cBKpnUR33IkKSv/J&#10;opfEWDsbpBWDfh36QOoxDrvYiS27FahmDs4KYnxYbflUy7tyxQC6TsONEv1NNSfJOyU3DspA4ccY&#10;uWU3TtWQ3X5fEGyem9UoYO4gT9FtuYUBNqEEelHZEoOk7hoDTaptOmBJuojjB8fgzRbecNoomX3L&#10;LFgt/8VKIBZSwk5oVd19aVWwJbYV4Q+dk1bWZJy1tQQhjaooox9rXzZt610maPrI5TK2/9HDqGzt&#10;GHZBbxkPlnSMZmiF0FAgadcQIQJvhDsLbrw9hzaOm0yyteKdKPbYHhAQYKLtHP+AktkxJbO/ouS0&#10;/sbngWtbWI5vzsohitdTcvDzLB+9GgpDQTp2uXHKshPVXGUOLkYOvpMRO8N/Q8bZMRnHd4gTn49A&#10;xiyLz7HLH5AxnceLZQKvk2/9lPSBvJ6S3tWzrJxqnsi4E9Xeifm2T0l8jYW3e+yF45eI/XyY3oM8&#10;/V7a/AEAAP//AwBQSwMEFAAGAAgAAAAhAK7WSIHfAAAADQEAAA8AAABkcnMvZG93bnJldi54bWxM&#10;j8FKw0AQhu+C77CM4M1utiGlxGxKKeqpCLaCeJsm0yQ0Oxuy2yR9ezde9Djf/PzzTbaZTCsG6l1j&#10;WYNaRCCIC1s2XGn4PL4+rUE4j1xia5k03MjBJr+/yzAt7cgfNBx8JUIJuxQ11N53qZSuqMmgW9iO&#10;OOzOtjfow9hXsuxxDOWmlcsoWkmDDYcLNXa0q6m4HK5Gw9uI4zZWL8P+ct7dvo/J+9dekdaPD9P2&#10;GYSnyf+FYdYP6pAHp5O9culEqyFZxyEZ+EotExBzQqmZnX5ZHIHMM/n/i/wHAAD//wMAUEsBAi0A&#10;FAAGAAgAAAAhALaDOJL+AAAA4QEAABMAAAAAAAAAAAAAAAAAAAAAAFtDb250ZW50X1R5cGVzXS54&#10;bWxQSwECLQAUAAYACAAAACEAOP0h/9YAAACUAQAACwAAAAAAAAAAAAAAAAAvAQAAX3JlbHMvLnJl&#10;bHNQSwECLQAUAAYACAAAACEAi2JqBQkDAAB3DQAADgAAAAAAAAAAAAAAAAAuAgAAZHJzL2Uyb0Rv&#10;Yy54bWxQSwECLQAUAAYACAAAACEArtZIgd8AAAANAQAADwAAAAAAAAAAAAAAAABjBQAAZHJzL2Rv&#10;d25yZXYueG1sUEsFBgAAAAAEAAQA8wAAAG8GAAAAAA==&#10;">
              <v:shape id="Shape 38672" o:spid="_x0000_s1027" style="position:absolute;width:41202;height:91;visibility:visible;mso-wrap-style:square;v-text-anchor:top" coordsize="4120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Q1wgAAANoAAAAPAAAAZHJzL2Rvd25yZXYueG1sRI9Pi8Iw&#10;FMTvC36H8ARva7oVinSNUlb8g3jZ6sHjo3nbFpuX0kRbv70RhD0OM/MbZrEaTCPu1LnasoKvaQSC&#10;uLC65lLB+bT5nINwHlljY5kUPMjBajn6WGCqbc+/dM99KQKEXYoKKu/bVEpXVGTQTW1LHLw/2xn0&#10;QXal1B32AW4aGUdRIg3WHBYqbOmnouKa34yCfGMO60u2tce1vc52Jkv6eJ4oNRkP2TcIT4P/D7/b&#10;e60ghteVcAPk8gkAAP//AwBQSwECLQAUAAYACAAAACEA2+H2y+4AAACFAQAAEwAAAAAAAAAAAAAA&#10;AAAAAAAAW0NvbnRlbnRfVHlwZXNdLnhtbFBLAQItABQABgAIAAAAIQBa9CxbvwAAABUBAAALAAAA&#10;AAAAAAAAAAAAAB8BAABfcmVscy8ucmVsc1BLAQItABQABgAIAAAAIQAP6mQ1wgAAANoAAAAPAAAA&#10;AAAAAAAAAAAAAAcCAABkcnMvZG93bnJldi54bWxQSwUGAAAAAAMAAwC3AAAA9gIAAAAA&#10;" path="m,l4120261,r,9144l,9144,,e" fillcolor="gray" stroked="f" strokeweight="0">
                <v:stroke miterlimit="83231f" joinstyle="miter"/>
                <v:path arrowok="t" textboxrect="0,0,4120261,9144"/>
              </v:shape>
              <v:shape id="Shape 38673" o:spid="_x0000_s1028" style="position:absolute;left:41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VwgAAANoAAAAPAAAAZHJzL2Rvd25yZXYueG1sRI9Bi8Iw&#10;FITvC/6H8IS9LJqqsEg1igiiLF6Monh7NM+22ryUJmr332+EBY/DzHzDTOetrcSDGl86VjDoJyCI&#10;M2dKzhUc9qveGIQPyAYrx6TglzzMZ52PKabGPXlHDx1yESHsU1RQhFCnUvqsIIu+72ri6F1cYzFE&#10;2eTSNPiMcFvJYZJ8S4slx4UCa1oWlN303SrQ9y1q2g7p+rMnfRx9rc/18qTUZ7ddTEAEasM7/N/e&#10;GAUjeF2JN0DO/gAAAP//AwBQSwECLQAUAAYACAAAACEA2+H2y+4AAACFAQAAEwAAAAAAAAAAAAAA&#10;AAAAAAAAW0NvbnRlbnRfVHlwZXNdLnhtbFBLAQItABQABgAIAAAAIQBa9CxbvwAAABUBAAALAAAA&#10;AAAAAAAAAAAAAB8BAABfcmVscy8ucmVsc1BLAQItABQABgAIAAAAIQCWh+IVwgAAANoAAAAPAAAA&#10;AAAAAAAAAAAAAAcCAABkcnMvZG93bnJldi54bWxQSwUGAAAAAAMAAwC3AAAA9gIAAAAA&#10;" path="m,l9144,r,9144l,9144,,e" fillcolor="gray" stroked="f" strokeweight="0">
                <v:stroke miterlimit="83231f" joinstyle="miter"/>
                <v:path arrowok="t" textboxrect="0,0,9144,9144"/>
              </v:shape>
              <v:shape id="Shape 38674" o:spid="_x0000_s1029" style="position:absolute;left:41233;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jjxAAAANoAAAAPAAAAZHJzL2Rvd25yZXYueG1sRI9Pi8Iw&#10;FMTvC36H8IS9LGvqIv6pRhFhYW9qXQ97ezRvm2rzUppY67c3guBxmJnfMItVZyvRUuNLxwqGgwQE&#10;ce50yYWC38P35xSED8gaK8ek4EYeVsve2wJT7a68pzYLhYgQ9ikqMCHUqZQ+N2TRD1xNHL1/11gM&#10;UTaF1A1eI9xW8itJxtJiyXHBYE0bQ/k5u1gF0103+/sw8nKcbUftKUuGk5M9KvXe79ZzEIG68Ao/&#10;2z9awQgeV+INkMs7AAAA//8DAFBLAQItABQABgAIAAAAIQDb4fbL7gAAAIUBAAATAAAAAAAAAAAA&#10;AAAAAAAAAABbQ29udGVudF9UeXBlc10ueG1sUEsBAi0AFAAGAAgAAAAhAFr0LFu/AAAAFQEAAAsA&#10;AAAAAAAAAAAAAAAAHwEAAF9yZWxzLy5yZWxzUEsBAi0AFAAGAAgAAAAhABB82OPEAAAA2gAAAA8A&#10;AAAAAAAAAAAAAAAABwIAAGRycy9kb3ducmV2LnhtbFBLBQYAAAAAAwADALcAAAD4AgAAAAA=&#10;" path="m,l2607818,r,9144l,9144,,e" fillcolor="gray" stroked="f" strokeweight="0">
                <v:stroke miterlimit="83231f" joinstyle="miter"/>
                <v:path arrowok="t" textboxrect="0,0,2607818,9144"/>
              </v:shape>
              <w10:wrap type="square" anchorx="page" anchory="page"/>
            </v:group>
          </w:pict>
        </mc:Fallback>
      </mc:AlternateContent>
    </w:r>
    <w:r>
      <w:rPr>
        <w:sz w:val="16"/>
      </w:rPr>
      <w:t>ATS della Città Metropolitana di</w:t>
    </w:r>
    <w:r w:rsidR="003C1D02">
      <w:rPr>
        <w:sz w:val="16"/>
      </w:rPr>
      <w:t xml:space="preserve"> Milano </w:t>
    </w:r>
    <w:r w:rsidR="003C1D02">
      <w:rPr>
        <w:sz w:val="16"/>
      </w:rPr>
      <w:tab/>
      <w:t>A182-MS003 Rev08 del 26</w:t>
    </w:r>
    <w:r>
      <w:rPr>
        <w:sz w:val="16"/>
      </w:rPr>
      <w:t>/01/2023    Pag.</w:t>
    </w:r>
    <w:r>
      <w:rPr>
        <w:sz w:val="16"/>
      </w:rPr>
      <w:fldChar w:fldCharType="begin"/>
    </w:r>
    <w:r w:rsidRPr="00E84F9B">
      <w:rPr>
        <w:sz w:val="16"/>
      </w:rPr>
      <w:instrText xml:space="preserve"> PAGE   \* MERGEFORMAT </w:instrText>
    </w:r>
    <w:r>
      <w:rPr>
        <w:sz w:val="16"/>
      </w:rPr>
      <w:fldChar w:fldCharType="separate"/>
    </w:r>
    <w:r w:rsidR="00191FB9">
      <w:rPr>
        <w:noProof/>
        <w:sz w:val="16"/>
      </w:rPr>
      <w:t>1</w:t>
    </w:r>
    <w:r>
      <w:rPr>
        <w:sz w:val="16"/>
      </w:rPr>
      <w:fldChar w:fldCharType="end"/>
    </w:r>
    <w:r>
      <w:rPr>
        <w:sz w:val="16"/>
      </w:rPr>
      <w:t xml:space="preserve"> di </w:t>
    </w:r>
    <w:r>
      <w:rPr>
        <w:sz w:val="16"/>
      </w:rPr>
      <w:fldChar w:fldCharType="begin"/>
    </w:r>
    <w:r w:rsidRPr="00E84F9B">
      <w:rPr>
        <w:sz w:val="16"/>
      </w:rPr>
      <w:instrText xml:space="preserve"> NUMPAGES   \* MERGEFORMAT </w:instrText>
    </w:r>
    <w:r>
      <w:rPr>
        <w:sz w:val="16"/>
      </w:rPr>
      <w:fldChar w:fldCharType="separate"/>
    </w:r>
    <w:r w:rsidR="00191FB9">
      <w:rPr>
        <w:noProof/>
        <w:sz w:val="16"/>
      </w:rPr>
      <w:t>20</w:t>
    </w:r>
    <w:r>
      <w:rPr>
        <w:sz w:val="16"/>
      </w:rPr>
      <w:fldChar w:fldCharType="end"/>
    </w:r>
    <w:r>
      <w:rPr>
        <w:sz w:val="16"/>
      </w:rPr>
      <w:t xml:space="preserve"> </w:t>
    </w:r>
  </w:p>
  <w:p w14:paraId="1AC58786" w14:textId="77777777" w:rsidR="006D5C63" w:rsidRPr="00E84F9B" w:rsidRDefault="006D5C63" w:rsidP="00E84F9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B9DC" w14:textId="77777777" w:rsidR="006D5C63" w:rsidRDefault="006D5C63">
    <w:pPr>
      <w:tabs>
        <w:tab w:val="right" w:pos="9945"/>
      </w:tabs>
      <w:spacing w:line="259" w:lineRule="auto"/>
      <w:ind w:left="-442" w:right="-443"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370332</wp:posOffset>
              </wp:positionH>
              <wp:positionV relativeFrom="page">
                <wp:posOffset>10239450</wp:posOffset>
              </wp:positionV>
              <wp:extent cx="6731127" cy="3049"/>
              <wp:effectExtent l="0" t="0" r="0" b="0"/>
              <wp:wrapSquare wrapText="bothSides"/>
              <wp:docPr id="37119" name="Group 37119"/>
              <wp:cNvGraphicFramePr/>
              <a:graphic xmlns:a="http://schemas.openxmlformats.org/drawingml/2006/main">
                <a:graphicData uri="http://schemas.microsoft.com/office/word/2010/wordprocessingGroup">
                  <wpg:wgp>
                    <wpg:cNvGrpSpPr/>
                    <wpg:grpSpPr>
                      <a:xfrm>
                        <a:off x="0" y="0"/>
                        <a:ext cx="6731127" cy="3049"/>
                        <a:chOff x="0" y="0"/>
                        <a:chExt cx="6731127" cy="3049"/>
                      </a:xfrm>
                    </wpg:grpSpPr>
                    <wps:wsp>
                      <wps:cNvPr id="38684" name="Shape 38684"/>
                      <wps:cNvSpPr/>
                      <wps:spPr>
                        <a:xfrm>
                          <a:off x="0" y="0"/>
                          <a:ext cx="4120261" cy="9144"/>
                        </a:xfrm>
                        <a:custGeom>
                          <a:avLst/>
                          <a:gdLst/>
                          <a:ahLst/>
                          <a:cxnLst/>
                          <a:rect l="0" t="0" r="0" b="0"/>
                          <a:pathLst>
                            <a:path w="4120261" h="9144">
                              <a:moveTo>
                                <a:pt x="0" y="0"/>
                              </a:moveTo>
                              <a:lnTo>
                                <a:pt x="4120261" y="0"/>
                              </a:lnTo>
                              <a:lnTo>
                                <a:pt x="412026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685" name="Shape 38685"/>
                      <wps:cNvSpPr/>
                      <wps:spPr>
                        <a:xfrm>
                          <a:off x="4120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686" name="Shape 38686"/>
                      <wps:cNvSpPr/>
                      <wps:spPr>
                        <a:xfrm>
                          <a:off x="4123309"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FDED097" id="Group 37119" o:spid="_x0000_s1026" style="position:absolute;margin-left:29.15pt;margin-top:806.25pt;width:530pt;height:.25pt;z-index:251663360;mso-position-horizontal-relative:page;mso-position-vertical-relative:page" coordsize="67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fGAMAAIcNAAAOAAAAZHJzL2Uyb0RvYy54bWzsV19v2yAQf5+074D8vtpO0iS16vRh3foy&#10;bdPafQCK8R8JGwQ0Tr79jrMhXqO1XatVmtREMhjujrsf9zvw+cWuFWTLtWlkl0fpSRIR3jFZNF2V&#10;Rz9vPn9YR8RY2hVUyI7n0Z6b6GLz/t15rzI+k7UUBdcEjHQm61Ue1daqLI4Nq3lLzYlUvIPJUuqW&#10;WnjVVVxo2oP1VsSzJFnGvdSF0pJxY2D0cpiMNmi/LDmz38rScEtEHoFvFp8an7fuGW/OaVZpquqG&#10;jW7QZ3jR0qaDRYOpS2opudPNkam2YVoaWdoTJttYlmXDOMYA0aTJvWiutLxTGEuV9ZUKMAG093B6&#10;tln2dftdk6bIo/kqTc8i0tEWtglXJsMQQNSrKgPJK62u1Xc9DlTDm4t6V+rWtRAP2SG4+wAu31nC&#10;YHC5mqfpbBURBnPzZHE2YM9q2KAjJVZ/ekgt9kvGzrPgSK8gicwBJ/MynK5rqjjCb1z0Hqf1cr3w&#10;OKEImeMQwoKSASSTGcDrqQgt0lkyW6YDQmfpYuEQCqHSjN0Ze8UlIk23X4yFaci4wvdo7Xts1/mu&#10;Bgo8mPyKWqfnTLku6fMoOFLnEfrhJlu55TcSxey9/QIfD7Oim0oFUz4hQNZL+FahvankJHgv5NtB&#10;GKgMBp8ohiwP60LHxYnIhthhcIqu6BwMsAijUJNKQS2Su20sFCvRtFDpZqskORgGay75ht3Gnt0L&#10;7sAS3Q9eAsGQFm7A6Or2o9BkS11Jwh8ap0LVdBwdN34URVfRjtMvGyGCyRRVfzO5Ttx/tDAKOz2O&#10;1TBoJoMmG70ZSiIUFgjaF0YAJSjhyrKzQb+Dco6LTKJ13VtZ7LFEICDARlc9XomWp8e0PHU+OgeA&#10;wI/TcpqD49ngyxfmGtauSdb5ujfNnX/KzMGLl9NysPMoJ4PYJGZPRN++EfKNkH86J5fHhFz+LSHn&#10;8wSuJT5VoSSNF4PZMlmtU7heuvvEJD9fnZPBkZfTMpjy4YZT63BqDnybSk6C96T07Rs5/zty4pUW&#10;bvt46o9fJu5zYvqO143D99PmFwAAAP//AwBQSwMEFAAGAAgAAAAhAK7WSIHfAAAADQEAAA8AAABk&#10;cnMvZG93bnJldi54bWxMj8FKw0AQhu+C77CM4M1utiGlxGxKKeqpCLaCeJsm0yQ0Oxuy2yR9ezde&#10;9Djf/PzzTbaZTCsG6l1jWYNaRCCIC1s2XGn4PL4+rUE4j1xia5k03MjBJr+/yzAt7cgfNBx8JUIJ&#10;uxQ11N53qZSuqMmgW9iOOOzOtjfow9hXsuxxDOWmlcsoWkmDDYcLNXa0q6m4HK5Gw9uI4zZWL8P+&#10;ct7dvo/J+9dekdaPD9P2GYSnyf+FYdYP6pAHp5O9culEqyFZxyEZ+EotExBzQqmZnX5ZHIHMM/n/&#10;i/wHAAD//wMAUEsBAi0AFAAGAAgAAAAhALaDOJL+AAAA4QEAABMAAAAAAAAAAAAAAAAAAAAAAFtD&#10;b250ZW50X1R5cGVzXS54bWxQSwECLQAUAAYACAAAACEAOP0h/9YAAACUAQAACwAAAAAAAAAAAAAA&#10;AAAvAQAAX3JlbHMvLnJlbHNQSwECLQAUAAYACAAAACEAFflL3xgDAACHDQAADgAAAAAAAAAAAAAA&#10;AAAuAgAAZHJzL2Uyb0RvYy54bWxQSwECLQAUAAYACAAAACEArtZIgd8AAAANAQAADwAAAAAAAAAA&#10;AAAAAAByBQAAZHJzL2Rvd25yZXYueG1sUEsFBgAAAAAEAAQA8wAAAH4GAAAAAA==&#10;">
              <v:shape id="Shape 38684" o:spid="_x0000_s1027" style="position:absolute;width:41202;height:91;visibility:visible;mso-wrap-style:square;v-text-anchor:top" coordsize="4120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RFxgAAAN4AAAAPAAAAZHJzL2Rvd25yZXYueG1sRI9Ba8JA&#10;FITvgv9heUJvZqOWEFJXCYqtFC+mPfT4yD6TYPZtyK4m/fduoeBxmJlvmPV2NK24U+8aywoWUQyC&#10;uLS64UrB99dhnoJwHllja5kU/JKD7WY6WWOm7cBnuhe+EgHCLkMFtfddJqUrazLoItsRB+9ie4M+&#10;yL6SuschwE0rl3GcSIMNh4UaO9rVVF6Lm1FQHMzn/id/t6e9va4+TJ4MyzRR6mU25m8gPI3+Gf5v&#10;H7WCVZqkr/B3J1wBuXkAAAD//wMAUEsBAi0AFAAGAAgAAAAhANvh9svuAAAAhQEAABMAAAAAAAAA&#10;AAAAAAAAAAAAAFtDb250ZW50X1R5cGVzXS54bWxQSwECLQAUAAYACAAAACEAWvQsW78AAAAVAQAA&#10;CwAAAAAAAAAAAAAAAAAfAQAAX3JlbHMvLnJlbHNQSwECLQAUAAYACAAAACEAxF10RcYAAADeAAAA&#10;DwAAAAAAAAAAAAAAAAAHAgAAZHJzL2Rvd25yZXYueG1sUEsFBgAAAAADAAMAtwAAAPoCAAAAAA==&#10;" path="m,l4120261,r,9144l,9144,,e" fillcolor="gray" stroked="f" strokeweight="0">
                <v:stroke miterlimit="83231f" joinstyle="miter"/>
                <v:path arrowok="t" textboxrect="0,0,4120261,9144"/>
              </v:shape>
              <v:shape id="Shape 38685" o:spid="_x0000_s1028" style="position:absolute;left:41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mmxgAAAN4AAAAPAAAAZHJzL2Rvd25yZXYueG1sRI9Ba8JA&#10;FITvBf/D8gQvpW5UKiF1FRFKpXjpKhVvj+xrEs2+DdlV03/vCoLHYWa+YWaLztbiQq2vHCsYDRMQ&#10;xLkzFRcKdtvPtxSED8gGa8ek4J88LOa9lxlmxl35hy46FCJC2GeooAyhyaT0eUkW/dA1xNH7c63F&#10;EGVbSNPiNcJtLcdJMpUWK44LJTa0Kik/6bNVoM8b1LQZ0/F7S/p38vp1aFZ7pQb9bvkBIlAXnuFH&#10;e20UTNJp+g73O/EKyPkNAAD//wMAUEsBAi0AFAAGAAgAAAAhANvh9svuAAAAhQEAABMAAAAAAAAA&#10;AAAAAAAAAAAAAFtDb250ZW50X1R5cGVzXS54bWxQSwECLQAUAAYACAAAACEAWvQsW78AAAAVAQAA&#10;CwAAAAAAAAAAAAAAAAAfAQAAX3JlbHMvLnJlbHNQSwECLQAUAAYACAAAACEAYmlJpsYAAADeAAAA&#10;DwAAAAAAAAAAAAAAAAAHAgAAZHJzL2Rvd25yZXYueG1sUEsFBgAAAAADAAMAtwAAAPoCAAAAAA==&#10;" path="m,l9144,r,9144l,9144,,e" fillcolor="gray" stroked="f" strokeweight="0">
                <v:stroke miterlimit="83231f" joinstyle="miter"/>
                <v:path arrowok="t" textboxrect="0,0,9144,9144"/>
              </v:shape>
              <v:shape id="Shape 38686" o:spid="_x0000_s1029" style="position:absolute;left:41233;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sxwAAAN4AAAAPAAAAZHJzL2Rvd25yZXYueG1sRI9Ba8JA&#10;FITvBf/D8oReim5sJcboKiIUerNN66G3R/Y1G82+Ddk1pv/eLQg9DjPzDbPeDrYRPXW+dqxgNk1A&#10;EJdO11wp+Pp8nWQgfEDW2DgmBb/kYbsZPawx1+7KH9QXoRIRwj5HBSaENpfSl4Ys+qlriaP34zqL&#10;IcqukrrDa4TbRj4nSSot1hwXDLa0N1Sei4tVkL0Py+8nIy/H5WHen4pktjjZo1KP42G3AhFoCP/h&#10;e/tNK3jJ0iyFvzvxCsjNDQAA//8DAFBLAQItABQABgAIAAAAIQDb4fbL7gAAAIUBAAATAAAAAAAA&#10;AAAAAAAAAAAAAABbQ29udGVudF9UeXBlc10ueG1sUEsBAi0AFAAGAAgAAAAhAFr0LFu/AAAAFQEA&#10;AAsAAAAAAAAAAAAAAAAAHwEAAF9yZWxzLy5yZWxzUEsBAi0AFAAGAAgAAAAhAGG/+izHAAAA3gAA&#10;AA8AAAAAAAAAAAAAAAAABwIAAGRycy9kb3ducmV2LnhtbFBLBQYAAAAAAwADALcAAAD7AgAAAAA=&#10;" path="m,l2607818,r,9144l,9144,,e" fillcolor="gray" stroked="f" strokeweight="0">
                <v:stroke miterlimit="83231f" joinstyle="miter"/>
                <v:path arrowok="t" textboxrect="0,0,2607818,9144"/>
              </v:shape>
              <w10:wrap type="square" anchorx="page" anchory="page"/>
            </v:group>
          </w:pict>
        </mc:Fallback>
      </mc:AlternateContent>
    </w:r>
    <w:r>
      <w:rPr>
        <w:sz w:val="16"/>
      </w:rPr>
      <w:t xml:space="preserve">ATS della Città Metropolitana di Milano </w:t>
    </w:r>
    <w:r>
      <w:rPr>
        <w:sz w:val="16"/>
      </w:rPr>
      <w:tab/>
      <w:t>A182-MS003 Rev07 del 02/02/2022    Pag.</w:t>
    </w:r>
    <w:r>
      <w:fldChar w:fldCharType="begin"/>
    </w:r>
    <w:r>
      <w:instrText xml:space="preserve"> PAGE   \* MERGEFORMAT </w:instrText>
    </w:r>
    <w:r>
      <w:fldChar w:fldCharType="separate"/>
    </w:r>
    <w:r>
      <w:rPr>
        <w:sz w:val="16"/>
      </w:rPr>
      <w:t>1</w:t>
    </w:r>
    <w:r>
      <w:rPr>
        <w:sz w:val="16"/>
      </w:rPr>
      <w:fldChar w:fldCharType="end"/>
    </w:r>
    <w:r>
      <w:rPr>
        <w:sz w:val="16"/>
      </w:rPr>
      <w:t xml:space="preserve"> di </w:t>
    </w:r>
    <w:r w:rsidR="00191FB9">
      <w:fldChar w:fldCharType="begin"/>
    </w:r>
    <w:r w:rsidR="00191FB9">
      <w:instrText xml:space="preserve"> NUMPAGES   \* MERGEFORMAT </w:instrText>
    </w:r>
    <w:r w:rsidR="00191FB9">
      <w:fldChar w:fldCharType="separate"/>
    </w:r>
    <w:r>
      <w:rPr>
        <w:sz w:val="16"/>
      </w:rPr>
      <w:t>17</w:t>
    </w:r>
    <w:r w:rsidR="00191FB9">
      <w:rPr>
        <w:sz w:val="16"/>
      </w:rPr>
      <w:fldChar w:fldCharType="end"/>
    </w:r>
    <w:r>
      <w:rPr>
        <w:sz w:val="16"/>
      </w:rPr>
      <w:t xml:space="preserve"> </w:t>
    </w:r>
  </w:p>
  <w:p w14:paraId="1FA905CA" w14:textId="77777777" w:rsidR="006D5C63" w:rsidRDefault="006D5C63">
    <w:pPr>
      <w:spacing w:after="0" w:line="259" w:lineRule="auto"/>
      <w:ind w:left="0" w:firstLine="0"/>
      <w:jc w:val="left"/>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FB41" w14:textId="77777777" w:rsidR="006D5C63" w:rsidRDefault="006D5C63">
    <w:pPr>
      <w:tabs>
        <w:tab w:val="right" w:pos="9945"/>
      </w:tabs>
      <w:spacing w:line="259" w:lineRule="auto"/>
      <w:ind w:left="-442" w:right="-44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370332</wp:posOffset>
              </wp:positionH>
              <wp:positionV relativeFrom="page">
                <wp:posOffset>10239450</wp:posOffset>
              </wp:positionV>
              <wp:extent cx="6731127" cy="3049"/>
              <wp:effectExtent l="0" t="0" r="0" b="0"/>
              <wp:wrapSquare wrapText="bothSides"/>
              <wp:docPr id="37274" name="Group 37274"/>
              <wp:cNvGraphicFramePr/>
              <a:graphic xmlns:a="http://schemas.openxmlformats.org/drawingml/2006/main">
                <a:graphicData uri="http://schemas.microsoft.com/office/word/2010/wordprocessingGroup">
                  <wpg:wgp>
                    <wpg:cNvGrpSpPr/>
                    <wpg:grpSpPr>
                      <a:xfrm>
                        <a:off x="0" y="0"/>
                        <a:ext cx="6731127" cy="3049"/>
                        <a:chOff x="0" y="0"/>
                        <a:chExt cx="6731127" cy="3049"/>
                      </a:xfrm>
                    </wpg:grpSpPr>
                    <wps:wsp>
                      <wps:cNvPr id="38714" name="Shape 38714"/>
                      <wps:cNvSpPr/>
                      <wps:spPr>
                        <a:xfrm>
                          <a:off x="0" y="0"/>
                          <a:ext cx="4120261" cy="9144"/>
                        </a:xfrm>
                        <a:custGeom>
                          <a:avLst/>
                          <a:gdLst/>
                          <a:ahLst/>
                          <a:cxnLst/>
                          <a:rect l="0" t="0" r="0" b="0"/>
                          <a:pathLst>
                            <a:path w="4120261" h="9144">
                              <a:moveTo>
                                <a:pt x="0" y="0"/>
                              </a:moveTo>
                              <a:lnTo>
                                <a:pt x="4120261" y="0"/>
                              </a:lnTo>
                              <a:lnTo>
                                <a:pt x="412026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715" name="Shape 38715"/>
                      <wps:cNvSpPr/>
                      <wps:spPr>
                        <a:xfrm>
                          <a:off x="4120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716" name="Shape 38716"/>
                      <wps:cNvSpPr/>
                      <wps:spPr>
                        <a:xfrm>
                          <a:off x="4123309"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EF92ED0" id="Group 37274" o:spid="_x0000_s1026" style="position:absolute;margin-left:29.15pt;margin-top:806.25pt;width:530pt;height:.25pt;z-index:251664384;mso-position-horizontal-relative:page;mso-position-vertical-relative:page" coordsize="67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z1DwMAAIcNAAAOAAAAZHJzL2Uyb0RvYy54bWzsV8tu2zAQvBfoPwi6N3rYsRwhcg5Nm0vR&#10;Fk36AQxFPQBKJEjGsv++y5VIqw6apAkaoEBsQKTI5XB3uLOSzi92HQ+2TOlW9EWYnMRhwHoqyrav&#10;i/DnzecP6zDQhvQl4aJnRbhnOrzYvH93PsicpaIRvGQqAJBe54MswsYYmUeRpg3riD4RkvUwWQnV&#10;EQO3qo5KRQZA73iUxvEqGoQqpRKUaQ2jl+NkuEH8qmLUfKsqzUzAixB8M3hVeL2112hzTvJaEdm0&#10;dHKDPMOLjrQ9bOqhLokhwZ1q70F1LVVCi8qcUNFFoqpayjAGiCaJj6K5UuJOYix1PtTS0wTUHvH0&#10;bFj6dftdBW1ZhIsszZZh0JMOjgl3DsYhoGiQdQ6WV0pey+9qGqjHOxv1rlKdbSGeYIfk7j25bGcC&#10;CoOrbJEkaRYGFOYW8fJs5J42cED3FtHm00PLIrdlZD3zjgwSkkgfeNIv4+m6IZIh/dpG73haZ4nn&#10;CU2CBQ4hLWjpSdK5Br6eytAySeN0lYwMnSXLpWXIh0pyeqfNFRPINNl+0QamIeNK1yON69Fd77oK&#10;JPBg8kti7DoLZbvBUITekaYI0Q872YktuxFoZo7OC3w8zPJ+buWhXEKArbNwrUS8ueUseGfk2tEY&#10;pAyATzRDlft9oWPjRGZ97DA4Z5f3lgbYhBKoSRUnBsXdtQaKFW87qHRpFscHYECzyTeeNvbMnjNL&#10;Fu9/sAoEhrKwA1rVtx+5CrbEliT8ITjhsiHT6HTwkym6ijh2fdVy7iETXPob5Dq2/wlhMrbrGFZD&#10;vzIeV9LJm7EkQmGBoF1hBFL8ItxZ9Mav76Gc4yazaG33VpR7LBFICKjRVo9XkuWpK18HWZ5aH60D&#10;IODHZTnPwenZ4MoX5hrWrlnWubo3z51/qszRi5fLcsR5VJPebBazE6Jr3wT5Jsg/PSdX9wW5+ltB&#10;LhbxGVb7I0GmqzhbJ/B6ad8nZvn56pr0jrxclh7qUWXOLWfBO1G69k2c/5048ZUW3vbxqT99mdjP&#10;ifk9vm4cvp82vwAAAP//AwBQSwMEFAAGAAgAAAAhAK7WSIHfAAAADQEAAA8AAABkcnMvZG93bnJl&#10;di54bWxMj8FKw0AQhu+C77CM4M1utiGlxGxKKeqpCLaCeJsm0yQ0Oxuy2yR9ezde9Djf/PzzTbaZ&#10;TCsG6l1jWYNaRCCIC1s2XGn4PL4+rUE4j1xia5k03MjBJr+/yzAt7cgfNBx8JUIJuxQ11N53qZSu&#10;qMmgW9iOOOzOtjfow9hXsuxxDOWmlcsoWkmDDYcLNXa0q6m4HK5Gw9uI4zZWL8P+ct7dvo/J+9de&#10;kdaPD9P2GYSnyf+FYdYP6pAHp5O9culEqyFZxyEZ+EotExBzQqmZnX5ZHIHMM/n/i/wHAAD//wMA&#10;UEsBAi0AFAAGAAgAAAAhALaDOJL+AAAA4QEAABMAAAAAAAAAAAAAAAAAAAAAAFtDb250ZW50X1R5&#10;cGVzXS54bWxQSwECLQAUAAYACAAAACEAOP0h/9YAAACUAQAACwAAAAAAAAAAAAAAAAAvAQAAX3Jl&#10;bHMvLnJlbHNQSwECLQAUAAYACAAAACEApzfM9Q8DAACHDQAADgAAAAAAAAAAAAAAAAAuAgAAZHJz&#10;L2Uyb0RvYy54bWxQSwECLQAUAAYACAAAACEArtZIgd8AAAANAQAADwAAAAAAAAAAAAAAAABpBQAA&#10;ZHJzL2Rvd25yZXYueG1sUEsFBgAAAAAEAAQA8wAAAHUGAAAAAA==&#10;">
              <v:shape id="Shape 38714" o:spid="_x0000_s1027" style="position:absolute;width:41202;height:91;visibility:visible;mso-wrap-style:square;v-text-anchor:top" coordsize="4120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5fxgAAAN4AAAAPAAAAZHJzL2Rvd25yZXYueG1sRI9Ba8JA&#10;FITvQv/D8gre6kYtMURXCRVtKV6MHjw+sq9JMPs2ZFcT/323UPA4zMw3zGozmEbcqXO1ZQXTSQSC&#10;uLC65lLB+bR7S0A4j6yxsUwKHuRgs34ZrTDVtucj3XNfigBhl6KCyvs2ldIVFRl0E9sSB+/HdgZ9&#10;kF0pdYd9gJtGzqIolgZrDgsVtvRRUXHNb0ZBvjPf20u2t4etvc4/TRb3syRWavw6ZEsQngb/DP+3&#10;v7SCebKYvsPfnXAF5PoXAAD//wMAUEsBAi0AFAAGAAgAAAAhANvh9svuAAAAhQEAABMAAAAAAAAA&#10;AAAAAAAAAAAAAFtDb250ZW50X1R5cGVzXS54bWxQSwECLQAUAAYACAAAACEAWvQsW78AAAAVAQAA&#10;CwAAAAAAAAAAAAAAAAAfAQAAX3JlbHMvLnJlbHNQSwECLQAUAAYACAAAACEAWrbuX8YAAADeAAAA&#10;DwAAAAAAAAAAAAAAAAAHAgAAZHJzL2Rvd25yZXYueG1sUEsFBgAAAAADAAMAtwAAAPoCAAAAAA==&#10;" path="m,l4120261,r,9144l,9144,,e" fillcolor="gray" stroked="f" strokeweight="0">
                <v:stroke miterlimit="83231f" joinstyle="miter"/>
                <v:path arrowok="t" textboxrect="0,0,4120261,9144"/>
              </v:shape>
              <v:shape id="Shape 38715" o:spid="_x0000_s1028" style="position:absolute;left:41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tO8xwAAAN4AAAAPAAAAZHJzL2Rvd25yZXYueG1sRI9BawIx&#10;FITvBf9DeIKXUrMqtbIaRQRRipdGafH22Dx3Vzcvyybq9t8bodDjMDPfMLNFaytxo8aXjhUM+gkI&#10;4syZknMFh/36bQLCB2SDlWNS8EseFvPOywxT4+78RTcdchEh7FNUUIRQp1L6rCCLvu9q4uidXGMx&#10;RNnk0jR4j3BbyWGSjKXFkuNCgTWtCsou+moV6OsONe2GdP7ck/4evW6O9epHqV63XU5BBGrDf/iv&#10;vTUKRpOPwTs878QrIOcPAAAA//8DAFBLAQItABQABgAIAAAAIQDb4fbL7gAAAIUBAAATAAAAAAAA&#10;AAAAAAAAAAAAAABbQ29udGVudF9UeXBlc10ueG1sUEsBAi0AFAAGAAgAAAAhAFr0LFu/AAAAFQEA&#10;AAsAAAAAAAAAAAAAAAAAHwEAAF9yZWxzLy5yZWxzUEsBAi0AFAAGAAgAAAAhAPyC07zHAAAA3gAA&#10;AA8AAAAAAAAAAAAAAAAABwIAAGRycy9kb3ducmV2LnhtbFBLBQYAAAAAAwADALcAAAD7AgAAAAA=&#10;" path="m,l9144,r,9144l,9144,,e" fillcolor="gray" stroked="f" strokeweight="0">
                <v:stroke miterlimit="83231f" joinstyle="miter"/>
                <v:path arrowok="t" textboxrect="0,0,9144,9144"/>
              </v:shape>
              <v:shape id="Shape 38716" o:spid="_x0000_s1029" style="position:absolute;left:41233;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2yAAAAN4AAAAPAAAAZHJzL2Rvd25yZXYueG1sRI9Ba8JA&#10;FITvQv/D8gpepG5ii8bUVUqh0Js11oO3R/aZjc2+Ddk1pv/eLRQ8DjPzDbPaDLYRPXW+dqwgnSYg&#10;iEuna64UfO8/njIQPiBrbByTgl/ysFk/jFaYa3flHfVFqESEsM9RgQmhzaX0pSGLfupa4uidXGcx&#10;RNlVUnd4jXDbyFmSzKXFmuOCwZbeDZU/xcUqyL6G5XFi5OWw3L705yJJF2d7UGr8OLy9ggg0hHv4&#10;v/2pFTxni3QOf3fiFZDrGwAAAP//AwBQSwECLQAUAAYACAAAACEA2+H2y+4AAACFAQAAEwAAAAAA&#10;AAAAAAAAAAAAAAAAW0NvbnRlbnRfVHlwZXNdLnhtbFBLAQItABQABgAIAAAAIQBa9CxbvwAAABUB&#10;AAALAAAAAAAAAAAAAAAAAB8BAABfcmVscy8ucmVsc1BLAQItABQABgAIAAAAIQD/VGA2yAAAAN4A&#10;AAAPAAAAAAAAAAAAAAAAAAcCAABkcnMvZG93bnJldi54bWxQSwUGAAAAAAMAAwC3AAAA/AIAAAAA&#10;" path="m,l2607818,r,9144l,9144,,e" fillcolor="gray" stroked="f" strokeweight="0">
                <v:stroke miterlimit="83231f" joinstyle="miter"/>
                <v:path arrowok="t" textboxrect="0,0,2607818,9144"/>
              </v:shape>
              <w10:wrap type="square" anchorx="page" anchory="page"/>
            </v:group>
          </w:pict>
        </mc:Fallback>
      </mc:AlternateContent>
    </w:r>
    <w:r>
      <w:rPr>
        <w:sz w:val="16"/>
      </w:rPr>
      <w:t xml:space="preserve">ATS della Città Metropolitana di Milano </w:t>
    </w:r>
    <w:r>
      <w:rPr>
        <w:sz w:val="16"/>
      </w:rPr>
      <w:tab/>
      <w:t>A182-MS003 Rev07 del 02/02/2022    Pag.</w:t>
    </w:r>
    <w:r>
      <w:fldChar w:fldCharType="begin"/>
    </w:r>
    <w:r>
      <w:instrText xml:space="preserve"> PAGE   \* MERGEFORMAT </w:instrText>
    </w:r>
    <w:r>
      <w:fldChar w:fldCharType="separate"/>
    </w:r>
    <w:r>
      <w:rPr>
        <w:sz w:val="16"/>
      </w:rPr>
      <w:t>10</w:t>
    </w:r>
    <w:r>
      <w:rPr>
        <w:sz w:val="16"/>
      </w:rPr>
      <w:fldChar w:fldCharType="end"/>
    </w:r>
    <w:r>
      <w:rPr>
        <w:sz w:val="16"/>
      </w:rPr>
      <w:t xml:space="preserve"> di </w:t>
    </w:r>
    <w:r w:rsidR="00191FB9">
      <w:fldChar w:fldCharType="begin"/>
    </w:r>
    <w:r w:rsidR="00191FB9">
      <w:instrText xml:space="preserve"> NUMPAGES   \* MERGEFORMAT </w:instrText>
    </w:r>
    <w:r w:rsidR="00191FB9">
      <w:fldChar w:fldCharType="separate"/>
    </w:r>
    <w:r>
      <w:rPr>
        <w:sz w:val="16"/>
      </w:rPr>
      <w:t>17</w:t>
    </w:r>
    <w:r w:rsidR="00191FB9">
      <w:rPr>
        <w:sz w:val="16"/>
      </w:rPr>
      <w:fldChar w:fldCharType="end"/>
    </w:r>
    <w:r>
      <w:rPr>
        <w:sz w:val="16"/>
      </w:rPr>
      <w:t xml:space="preserve"> </w:t>
    </w:r>
  </w:p>
  <w:p w14:paraId="4727C39B" w14:textId="77777777" w:rsidR="006D5C63" w:rsidRDefault="006D5C63">
    <w:pPr>
      <w:spacing w:after="0" w:line="259" w:lineRule="auto"/>
      <w:ind w:left="0" w:firstLine="0"/>
      <w:jc w:val="left"/>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4A1C" w14:textId="75AE3BA6" w:rsidR="006D5C63" w:rsidRDefault="006D5C63">
    <w:pPr>
      <w:tabs>
        <w:tab w:val="right" w:pos="9945"/>
      </w:tabs>
      <w:spacing w:line="259" w:lineRule="auto"/>
      <w:ind w:left="-442" w:right="-441"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370332</wp:posOffset>
              </wp:positionH>
              <wp:positionV relativeFrom="page">
                <wp:posOffset>10239450</wp:posOffset>
              </wp:positionV>
              <wp:extent cx="6731127" cy="3049"/>
              <wp:effectExtent l="0" t="0" r="0" b="0"/>
              <wp:wrapSquare wrapText="bothSides"/>
              <wp:docPr id="37248" name="Group 37248"/>
              <wp:cNvGraphicFramePr/>
              <a:graphic xmlns:a="http://schemas.openxmlformats.org/drawingml/2006/main">
                <a:graphicData uri="http://schemas.microsoft.com/office/word/2010/wordprocessingGroup">
                  <wpg:wgp>
                    <wpg:cNvGrpSpPr/>
                    <wpg:grpSpPr>
                      <a:xfrm>
                        <a:off x="0" y="0"/>
                        <a:ext cx="6731127" cy="3049"/>
                        <a:chOff x="0" y="0"/>
                        <a:chExt cx="6731127" cy="3049"/>
                      </a:xfrm>
                    </wpg:grpSpPr>
                    <wps:wsp>
                      <wps:cNvPr id="38708" name="Shape 38708"/>
                      <wps:cNvSpPr/>
                      <wps:spPr>
                        <a:xfrm>
                          <a:off x="0" y="0"/>
                          <a:ext cx="4120261" cy="9144"/>
                        </a:xfrm>
                        <a:custGeom>
                          <a:avLst/>
                          <a:gdLst/>
                          <a:ahLst/>
                          <a:cxnLst/>
                          <a:rect l="0" t="0" r="0" b="0"/>
                          <a:pathLst>
                            <a:path w="4120261" h="9144">
                              <a:moveTo>
                                <a:pt x="0" y="0"/>
                              </a:moveTo>
                              <a:lnTo>
                                <a:pt x="4120261" y="0"/>
                              </a:lnTo>
                              <a:lnTo>
                                <a:pt x="412026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709" name="Shape 38709"/>
                      <wps:cNvSpPr/>
                      <wps:spPr>
                        <a:xfrm>
                          <a:off x="4120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710" name="Shape 38710"/>
                      <wps:cNvSpPr/>
                      <wps:spPr>
                        <a:xfrm>
                          <a:off x="4123309"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20892D2" id="Group 37248" o:spid="_x0000_s1026" style="position:absolute;margin-left:29.15pt;margin-top:806.25pt;width:530pt;height:.25pt;z-index:251665408;mso-position-horizontal-relative:page;mso-position-vertical-relative:page" coordsize="67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E7HQMAAIcNAAAOAAAAZHJzL2Uyb0RvYy54bWzsV21v2yAQ/j5p/8Hy99UviZLUqtMP69Yv&#10;0zat3Q+gGL9IGBDQOPn3O86GeK3Wdq1WaVITyWC4O+4e7jnw2fm+59GOadNJUcbZSRpHTFBZdaIp&#10;45/Xnz9s4shYIirCpWBlfGAmPt++f3c2qILlspW8YjoCI8IUgyrj1lpVJImhLeuJOZGKCZispe6J&#10;hVfdJJUmA1jveZKn6SoZpK6UlpQZA6MX42S8Rft1zaj9VteG2YiXMfhm8anxeeOeyfaMFI0mqu3o&#10;5AZ5hhc96QQsGkxdEEuiW93dM9V3VEsja3tCZZ/Iuu4owxggmiy9E82llrcKY2mKoVEBJoD2Dk7P&#10;Nku/7r7rqKvKeLHOl7BZgvSwTbhyNA4BRINqCpC81OpKfdfTQDO+uaj3te5dC/FEewT3EMBlextR&#10;GFytF1mWr+OIwtwiXZ6O2NMWNuieEm0/PaSW+CUT51lwZFCQROaIk3kZTlctUQzhNy56j9NmnQac&#10;UCRa4BDCgpIBJFMYwOupCC2zPM1X2YjQabZcOoRCqKSgt8ZeMolIk90XY2EaMq7yPdL6Ht0L39VA&#10;gQeTXxHr9Jwp142GMg6OtGWMfrjJXu7YtUQxe2e/wMfjLBdzqWDKJwTIegnfKrQ3l5wF74V8OwoD&#10;lcHgE8WQ5WFd6Lg4EdkQOwzO0eXCwQCLUAI1qebEIrn7zkKx4l0PlS5fp+nRMFhzyTfuNvbsgTMH&#10;Fhc/WA0EQ1q4AaObm49cRzviShL+0DjhqiXT6LTxkyi6inacft1xHkxmqPqbyU3q/pOFSdjpMayG&#10;QTMdNenkzVgSobBA0L4wAihBCVeWwgZ9AeUcF5lF67o3sjpgiUBAgI2uerwSLU99+TrSEquMcwAI&#10;/Dgt5zk4nQ2+fGGuYe2aZZ2ve/Pc+afMHL14OS1HO49yMojNYvZE9O0bId8I+YdzMoNiMt4nAiFh&#10;6G/OSSDkYpECr32qQkmaLgb5Kl1vMjiJ3X1ilp+vzsngyMtpGUz5cMOpdTw1R77NJWfBe1L69o2c&#10;/x058UoLt3089acvE/c5MX/H68bx+2n7CwAA//8DAFBLAwQUAAYACAAAACEArtZIgd8AAAANAQAA&#10;DwAAAGRycy9kb3ducmV2LnhtbEyPwUrDQBCG74LvsIzgzW62IaXEbEop6qkItoJ4mybTJDQ7G7Lb&#10;JH17N170ON/8/PNNtplMKwbqXWNZg1pEIIgLWzZcafg8vj6tQTiPXGJrmTTcyMEmv7/LMC3tyB80&#10;HHwlQgm7FDXU3neplK6oyaBb2I447M62N+jD2Fey7HEM5aaVyyhaSYMNhws1drSrqbgcrkbD24jj&#10;NlYvw/5y3t2+j8n7116R1o8P0/YZhKfJ/4Vh1g/qkAenk71y6USrIVnHIRn4Si0TEHNCqZmdflkc&#10;gcwz+f+L/AcAAP//AwBQSwECLQAUAAYACAAAACEAtoM4kv4AAADhAQAAEwAAAAAAAAAAAAAAAAAA&#10;AAAAW0NvbnRlbnRfVHlwZXNdLnhtbFBLAQItABQABgAIAAAAIQA4/SH/1gAAAJQBAAALAAAAAAAA&#10;AAAAAAAAAC8BAABfcmVscy8ucmVsc1BLAQItABQABgAIAAAAIQC1UPE7HQMAAIcNAAAOAAAAAAAA&#10;AAAAAAAAAC4CAABkcnMvZTJvRG9jLnhtbFBLAQItABQABgAIAAAAIQCu1kiB3wAAAA0BAAAPAAAA&#10;AAAAAAAAAAAAAHcFAABkcnMvZG93bnJldi54bWxQSwUGAAAAAAQABADzAAAAgwYAAAAA&#10;">
              <v:shape id="Shape 38708" o:spid="_x0000_s1027" style="position:absolute;width:41202;height:91;visibility:visible;mso-wrap-style:square;v-text-anchor:top" coordsize="4120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KHxAAAAN4AAAAPAAAAZHJzL2Rvd25yZXYueG1sRE9Na4NA&#10;EL0H+h+WKfQW10YwYt0EaUhbSi4xPfQ4uFOVuLPibtX8++yh0OPjfRf7xfRiotF1lhU8RzEI4trq&#10;jhsFX5fjOgPhPLLG3jIpuJGD/e5hVWCu7cxnmirfiBDCLkcFrfdDLqWrWzLoIjsQB+7HjgZ9gGMj&#10;9YhzCDe93MRxKg12HBpaHOi1pfpa/RoF1dF8Hr7LN3s62Gvybsp03mSpUk+PS/kCwtPi/8V/7g+t&#10;IMm2cdgb7oQrIHd3AAAA//8DAFBLAQItABQABgAIAAAAIQDb4fbL7gAAAIUBAAATAAAAAAAAAAAA&#10;AAAAAAAAAABbQ29udGVudF9UeXBlc10ueG1sUEsBAi0AFAAGAAgAAAAhAFr0LFu/AAAAFQEAAAsA&#10;AAAAAAAAAAAAAAAAHwEAAF9yZWxzLy5yZWxzUEsBAi0AFAAGAAgAAAAhAF4icofEAAAA3gAAAA8A&#10;AAAAAAAAAAAAAAAABwIAAGRycy9kb3ducmV2LnhtbFBLBQYAAAAAAwADALcAAAD4AgAAAAA=&#10;" path="m,l4120261,r,9144l,9144,,e" fillcolor="gray" stroked="f" strokeweight="0">
                <v:stroke miterlimit="83231f" joinstyle="miter"/>
                <v:path arrowok="t" textboxrect="0,0,4120261,9144"/>
              </v:shape>
              <v:shape id="Shape 38709" o:spid="_x0000_s1028" style="position:absolute;left:41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9kxwAAAN4AAAAPAAAAZHJzL2Rvd25yZXYueG1sRI9BawIx&#10;FITvQv9DeIIXqVkV1G6NIoIo4sVYWnp7bF53125elk3U9d83BcHjMDPfMPNlaytxpcaXjhUMBwkI&#10;4syZknMFH6fN6wyED8gGK8ek4E4elouXzhxT4258pKsOuYgQ9ikqKEKoUyl9VpBFP3A1cfR+XGMx&#10;RNnk0jR4i3BbyVGSTKTFkuNCgTWtC8p+9cUq0JcDajqM6Lw/kf4c97ff9fpLqV63Xb2DCNSGZ/jR&#10;3hkF49k0eYP/O/EKyMUfAAAA//8DAFBLAQItABQABgAIAAAAIQDb4fbL7gAAAIUBAAATAAAAAAAA&#10;AAAAAAAAAAAAAABbQ29udGVudF9UeXBlc10ueG1sUEsBAi0AFAAGAAgAAAAhAFr0LFu/AAAAFQEA&#10;AAsAAAAAAAAAAAAAAAAAHwEAAF9yZWxzLy5yZWxzUEsBAi0AFAAGAAgAAAAhAPgWT2THAAAA3gAA&#10;AA8AAAAAAAAAAAAAAAAABwIAAGRycy9kb3ducmV2LnhtbFBLBQYAAAAAAwADALcAAAD7AgAAAAA=&#10;" path="m,l9144,r,9144l,9144,,e" fillcolor="gray" stroked="f" strokeweight="0">
                <v:stroke miterlimit="83231f" joinstyle="miter"/>
                <v:path arrowok="t" textboxrect="0,0,9144,9144"/>
              </v:shape>
              <v:shape id="Shape 38710" o:spid="_x0000_s1029" style="position:absolute;left:41233;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3ZxgAAAN4AAAAPAAAAZHJzL2Rvd25yZXYueG1sRI/NasJA&#10;FIX3Bd9huIKbopPYojF1FBEEd61RF91dMreZ2MydkBlj+vadRaHLw/njW28H24ieOl87VpDOEhDE&#10;pdM1Vwou58M0A+EDssbGMSn4IQ/bzehpjbl2Dz5RX4RKxBH2OSowIbS5lL40ZNHPXEscvS/XWQxR&#10;dpXUHT7iuG3kPEkW0mLN8cFgS3tD5Xdxtwqyj2H1+Wzk/bp6f+1vRZIub/aq1GQ87N5ABBrCf/iv&#10;fdQKXrJlGgEiTkQBufkFAAD//wMAUEsBAi0AFAAGAAgAAAAhANvh9svuAAAAhQEAABMAAAAAAAAA&#10;AAAAAAAAAAAAAFtDb250ZW50X1R5cGVzXS54bWxQSwECLQAUAAYACAAAACEAWvQsW78AAAAVAQAA&#10;CwAAAAAAAAAAAAAAAAAfAQAAX3JlbHMvLnJlbHNQSwECLQAUAAYACAAAACEAH/Fd2cYAAADeAAAA&#10;DwAAAAAAAAAAAAAAAAAHAgAAZHJzL2Rvd25yZXYueG1sUEsFBgAAAAADAAMAtwAAAPoCAAAAAA==&#10;" path="m,l2607818,r,9144l,9144,,e" fillcolor="gray" stroked="f" strokeweight="0">
                <v:stroke miterlimit="83231f" joinstyle="miter"/>
                <v:path arrowok="t" textboxrect="0,0,2607818,9144"/>
              </v:shape>
              <w10:wrap type="square" anchorx="page" anchory="page"/>
            </v:group>
          </w:pict>
        </mc:Fallback>
      </mc:AlternateContent>
    </w:r>
    <w:r>
      <w:rPr>
        <w:sz w:val="16"/>
      </w:rPr>
      <w:t xml:space="preserve">ATS della Città Metropolitana di Milano </w:t>
    </w:r>
    <w:r>
      <w:rPr>
        <w:sz w:val="16"/>
      </w:rPr>
      <w:tab/>
      <w:t>A182-MS003 Rev08 del 17/01/2023    Pag.</w:t>
    </w:r>
    <w:r>
      <w:fldChar w:fldCharType="begin"/>
    </w:r>
    <w:r>
      <w:instrText xml:space="preserve"> PAGE   \* MERGEFORMAT </w:instrText>
    </w:r>
    <w:r>
      <w:fldChar w:fldCharType="separate"/>
    </w:r>
    <w:r w:rsidR="00191FB9" w:rsidRPr="00191FB9">
      <w:rPr>
        <w:noProof/>
        <w:sz w:val="16"/>
      </w:rPr>
      <w:t>20</w:t>
    </w:r>
    <w:r>
      <w:rPr>
        <w:sz w:val="16"/>
      </w:rPr>
      <w:fldChar w:fldCharType="end"/>
    </w:r>
    <w:r>
      <w:rPr>
        <w:sz w:val="16"/>
      </w:rPr>
      <w:t xml:space="preserve"> di </w:t>
    </w:r>
    <w:r w:rsidR="00191FB9">
      <w:fldChar w:fldCharType="begin"/>
    </w:r>
    <w:r w:rsidR="00191FB9">
      <w:instrText xml:space="preserve"> NUMPAGES   \* MERGEFORMAT </w:instrText>
    </w:r>
    <w:r w:rsidR="00191FB9">
      <w:fldChar w:fldCharType="separate"/>
    </w:r>
    <w:r w:rsidR="00191FB9" w:rsidRPr="00191FB9">
      <w:rPr>
        <w:noProof/>
        <w:sz w:val="16"/>
      </w:rPr>
      <w:t>20</w:t>
    </w:r>
    <w:r w:rsidR="00191FB9">
      <w:rPr>
        <w:noProof/>
        <w:sz w:val="16"/>
      </w:rPr>
      <w:fldChar w:fldCharType="end"/>
    </w:r>
    <w:r>
      <w:rPr>
        <w:sz w:val="16"/>
      </w:rPr>
      <w:t xml:space="preserve"> </w:t>
    </w:r>
  </w:p>
  <w:p w14:paraId="5146D429" w14:textId="77777777" w:rsidR="006D5C63" w:rsidRDefault="006D5C63">
    <w:pPr>
      <w:spacing w:after="0" w:line="259" w:lineRule="auto"/>
      <w:ind w:left="0" w:firstLine="0"/>
      <w:jc w:val="left"/>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95D9" w14:textId="6B62A142" w:rsidR="006D5C63" w:rsidRDefault="006D5C63">
    <w:pPr>
      <w:tabs>
        <w:tab w:val="right" w:pos="9945"/>
      </w:tabs>
      <w:spacing w:line="259" w:lineRule="auto"/>
      <w:ind w:left="-442" w:right="-441"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370332</wp:posOffset>
              </wp:positionH>
              <wp:positionV relativeFrom="page">
                <wp:posOffset>10239450</wp:posOffset>
              </wp:positionV>
              <wp:extent cx="6731127" cy="3049"/>
              <wp:effectExtent l="0" t="0" r="0" b="0"/>
              <wp:wrapSquare wrapText="bothSides"/>
              <wp:docPr id="37222" name="Group 37222"/>
              <wp:cNvGraphicFramePr/>
              <a:graphic xmlns:a="http://schemas.openxmlformats.org/drawingml/2006/main">
                <a:graphicData uri="http://schemas.microsoft.com/office/word/2010/wordprocessingGroup">
                  <wpg:wgp>
                    <wpg:cNvGrpSpPr/>
                    <wpg:grpSpPr>
                      <a:xfrm>
                        <a:off x="0" y="0"/>
                        <a:ext cx="6731127" cy="3049"/>
                        <a:chOff x="0" y="0"/>
                        <a:chExt cx="6731127" cy="3049"/>
                      </a:xfrm>
                    </wpg:grpSpPr>
                    <wps:wsp>
                      <wps:cNvPr id="38702" name="Shape 38702"/>
                      <wps:cNvSpPr/>
                      <wps:spPr>
                        <a:xfrm>
                          <a:off x="0" y="0"/>
                          <a:ext cx="4120261" cy="9144"/>
                        </a:xfrm>
                        <a:custGeom>
                          <a:avLst/>
                          <a:gdLst/>
                          <a:ahLst/>
                          <a:cxnLst/>
                          <a:rect l="0" t="0" r="0" b="0"/>
                          <a:pathLst>
                            <a:path w="4120261" h="9144">
                              <a:moveTo>
                                <a:pt x="0" y="0"/>
                              </a:moveTo>
                              <a:lnTo>
                                <a:pt x="4120261" y="0"/>
                              </a:lnTo>
                              <a:lnTo>
                                <a:pt x="412026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703" name="Shape 38703"/>
                      <wps:cNvSpPr/>
                      <wps:spPr>
                        <a:xfrm>
                          <a:off x="41202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704" name="Shape 38704"/>
                      <wps:cNvSpPr/>
                      <wps:spPr>
                        <a:xfrm>
                          <a:off x="4123309"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B2A3FBC" id="Group 37222" o:spid="_x0000_s1026" style="position:absolute;margin-left:29.15pt;margin-top:806.25pt;width:530pt;height:.25pt;z-index:251666432;mso-position-horizontal-relative:page;mso-position-vertical-relative:page" coordsize="67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omDwMAAIcNAAAOAAAAZHJzL2Uyb0RvYy54bWzsV9tu2zAMfR+wfxD8vvoWJKlRpw/r1pdh&#10;K9buA1RZvgC2JUhqnPz9KNpS3BRruxYrMKAJYMkSSZFHPJR8dr7rWrLlSjeiz4P4JAoI75komr7K&#10;g183Xz+tA6IN7Qvaip7nwZ7r4Hzz8cPZIDOeiFq0BVcEjPQ6G2Qe1MbILAw1q3lH9YmQvIfJUqiO&#10;GnhVVVgoOoD1rg2TKFqGg1CFVIJxrWH0YpwMNmi/LDkzP8pSc0PaPADfDD4VPm/tM9yc0axSVNYN&#10;m9ygL/Cio00Pi3pTF9RQcqeaB6a6himhRWlOmOhCUZYN4xgDRBNHR9FcKnEnMZYqGyrpYQJoj3B6&#10;sVn2fXulSFPkQbpKkiQgPe1gm3BlMg4BRIOsMpC8VPJaXqlpoBrfbNS7UnW2hXjIDsHde3D5zhAG&#10;g8tVGsfJKiAM5tJocTpiz2rYoAdKrP7ymFrolgytZ96RQUIS6QNO+nU4XddUcoRf2+gdTutV5HFC&#10;EZLiEMKCkh4knWnA67kILeIkSpbxiNBpvFhYhHyoNGN32lxygUjT7TdtYBoyrnA9Wrse2/Wuq4AC&#10;jya/pMbqWVO2S4Y88I7UeYB+2MlObPmNQDFztF/g42G27edS3pRLCJB1Eq6VaG8uOQveCbl2FAYq&#10;g8FniiHL/brQsXEisj52GJyj2/YWBliEUahJZUsNkrtrDBSrtumg0iWrKDoYBms2+cbdxp7Zt9yC&#10;1fY/eQkEQ1rYAa2q28+tIltqSxL+0DhtZU2n0WnjJ1F0Fe1Y/bJpW28yRtV7JteR/U8WJmGrx7Ea&#10;es1o1GSTN2NJhMICQbvCCKB4JVxZ9Mbr91DOcZFZtLZ7K4o9lggEBNhoq8cb0TJ15etAy9T6aB0A&#10;Aj9Ny3kOTmeDK1+Ya1i7Zlnn6t48d/4pM0cvXk/L0c6TnPRis5gdEV37Tsh3Qv7pnFw8JCQean9D&#10;yDSNTrHaHxEyWUardQzXS3ufmOXnm3PSO/J6WnpTTzJzLjkL3pHSte/k/O/IiVdauO3jqT99mdjP&#10;ifk7XjcO30+b3wAAAP//AwBQSwMEFAAGAAgAAAAhAK7WSIHfAAAADQEAAA8AAABkcnMvZG93bnJl&#10;di54bWxMj8FKw0AQhu+C77CM4M1utiGlxGxKKeqpCLaCeJsm0yQ0Oxuy2yR9ezde9Djf/PzzTbaZ&#10;TCsG6l1jWYNaRCCIC1s2XGn4PL4+rUE4j1xia5k03MjBJr+/yzAt7cgfNBx8JUIJuxQ11N53qZSu&#10;qMmgW9iOOOzOtjfow9hXsuxxDOWmlcsoWkmDDYcLNXa0q6m4HK5Gw9uI4zZWL8P+ct7dvo/J+9de&#10;kdaPD9P2GYSnyf+FYdYP6pAHp5O9culEqyFZxyEZ+EotExBzQqmZnX5ZHIHMM/n/i/wHAAD//wMA&#10;UEsBAi0AFAAGAAgAAAAhALaDOJL+AAAA4QEAABMAAAAAAAAAAAAAAAAAAAAAAFtDb250ZW50X1R5&#10;cGVzXS54bWxQSwECLQAUAAYACAAAACEAOP0h/9YAAACUAQAACwAAAAAAAAAAAAAAAAAvAQAAX3Jl&#10;bHMvLnJlbHNQSwECLQAUAAYACAAAACEAUEWaJg8DAACHDQAADgAAAAAAAAAAAAAAAAAuAgAAZHJz&#10;L2Uyb0RvYy54bWxQSwECLQAUAAYACAAAACEArtZIgd8AAAANAQAADwAAAAAAAAAAAAAAAABpBQAA&#10;ZHJzL2Rvd25yZXYueG1sUEsFBgAAAAAEAAQA8wAAAHUGAAAAAA==&#10;">
              <v:shape id="Shape 38702" o:spid="_x0000_s1027" style="position:absolute;width:41202;height:91;visibility:visible;mso-wrap-style:square;v-text-anchor:top" coordsize="4120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txgAAAN4AAAAPAAAAZHJzL2Rvd25yZXYueG1sRI9Ba8JA&#10;FITvBf/D8gRvddMIaUhdJShqkV6MHnp8ZF+TYPZtyK4m/vuuUOhxmJlvmOV6NK24U+8aywre5hEI&#10;4tLqhisFl/PuNQXhPLLG1jIpeJCD9WryssRM24FPdC98JQKEXYYKau+7TEpX1mTQzW1HHLwf2xv0&#10;QfaV1D0OAW5aGUdRIg02HBZq7GhTU3ktbkZBsTPH7Xe+t19be10cTJ4McZooNZuO+QcIT6P/D/+1&#10;P7WCRfoexfC8E66AXP0CAAD//wMAUEsBAi0AFAAGAAgAAAAhANvh9svuAAAAhQEAABMAAAAAAAAA&#10;AAAAAAAAAAAAAFtDb250ZW50X1R5cGVzXS54bWxQSwECLQAUAAYACAAAACEAWvQsW78AAAAVAQAA&#10;CwAAAAAAAAAAAAAAAAAfAQAAX3JlbHMvLnJlbHNQSwECLQAUAAYACAAAACEAP8pFbcYAAADeAAAA&#10;DwAAAAAAAAAAAAAAAAAHAgAAZHJzL2Rvd25yZXYueG1sUEsFBgAAAAADAAMAtwAAAPoCAAAAAA==&#10;" path="m,l4120261,r,9144l,9144,,e" fillcolor="gray" stroked="f" strokeweight="0">
                <v:stroke miterlimit="83231f" joinstyle="miter"/>
                <v:path arrowok="t" textboxrect="0,0,4120261,9144"/>
              </v:shape>
              <v:shape id="Shape 38703" o:spid="_x0000_s1028" style="position:absolute;left:412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OxgAAAN4AAAAPAAAAZHJzL2Rvd25yZXYueG1sRI9Ba8JA&#10;FITvhf6H5RV6KXWjAZXUVYogFfHiKpbeHtlnEpt9G7Krxn/vCoLHYWa+YSazztbiTK2vHCvo9xIQ&#10;xLkzFRcKdtvF5xiED8gGa8ek4EoeZtPXlwlmxl14Q2cdChEh7DNUUIbQZFL6vCSLvuca4ugdXGsx&#10;RNkW0rR4iXBby0GSDKXFiuNCiQ3NS8r/9ckq0Kc1aloP6Ljakt6nHz9/zfxXqfe37vsLRKAuPMOP&#10;9tIoSMejJIX7nXgF5PQGAAD//wMAUEsBAi0AFAAGAAgAAAAhANvh9svuAAAAhQEAABMAAAAAAAAA&#10;AAAAAAAAAAAAAFtDb250ZW50X1R5cGVzXS54bWxQSwECLQAUAAYACAAAACEAWvQsW78AAAAVAQAA&#10;CwAAAAAAAAAAAAAAAAAfAQAAX3JlbHMvLnJlbHNQSwECLQAUAAYACAAAACEAmf54jsYAAADeAAAA&#10;DwAAAAAAAAAAAAAAAAAHAgAAZHJzL2Rvd25yZXYueG1sUEsFBgAAAAADAAMAtwAAAPoCAAAAAA==&#10;" path="m,l9144,r,9144l,9144,,e" fillcolor="gray" stroked="f" strokeweight="0">
                <v:stroke miterlimit="83231f" joinstyle="miter"/>
                <v:path arrowok="t" textboxrect="0,0,9144,9144"/>
              </v:shape>
              <v:shape id="Shape 38704" o:spid="_x0000_s1029" style="position:absolute;left:41233;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0HyAAAAN4AAAAPAAAAZHJzL2Rvd25yZXYueG1sRI9BawIx&#10;FITvhf6H8ApepCZaqevWKKUgeLNu66G3x+Z1s3bzsmziuv33piD0OMzMN8xqM7hG9NSF2rOG6USB&#10;IC69qbnS8PmxfcxAhIhssPFMGn4pwGZ9f7fC3PgLH6gvYiUShEOOGmyMbS5lKC05DBPfEifv23cO&#10;Y5JdJU2HlwR3jZwp9Swd1pwWLLb0Zqn8Kc5OQ/Y+LL/GVp6Py/28PxVquji5o9ajh+H1BUSkIf6H&#10;b+2d0fCULdQc/u6kKyDXVwAAAP//AwBQSwECLQAUAAYACAAAACEA2+H2y+4AAACFAQAAEwAAAAAA&#10;AAAAAAAAAAAAAAAAW0NvbnRlbnRfVHlwZXNdLnhtbFBLAQItABQABgAIAAAAIQBa9CxbvwAAABUB&#10;AAALAAAAAAAAAAAAAAAAAB8BAABfcmVscy8ucmVsc1BLAQItABQABgAIAAAAIQDlE80HyAAAAN4A&#10;AAAPAAAAAAAAAAAAAAAAAAcCAABkcnMvZG93bnJldi54bWxQSwUGAAAAAAMAAwC3AAAA/AIAAAAA&#10;" path="m,l2607818,r,9144l,9144,,e" fillcolor="gray" stroked="f" strokeweight="0">
                <v:stroke miterlimit="83231f" joinstyle="miter"/>
                <v:path arrowok="t" textboxrect="0,0,2607818,9144"/>
              </v:shape>
              <w10:wrap type="square" anchorx="page" anchory="page"/>
            </v:group>
          </w:pict>
        </mc:Fallback>
      </mc:AlternateContent>
    </w:r>
    <w:r>
      <w:rPr>
        <w:sz w:val="16"/>
      </w:rPr>
      <w:t xml:space="preserve">ATS della Città Metropolitana di Milano </w:t>
    </w:r>
    <w:r>
      <w:rPr>
        <w:sz w:val="16"/>
      </w:rPr>
      <w:tab/>
      <w:t>A182-MS003 Rev07 del 02/02/2022    Pag.</w:t>
    </w:r>
    <w:r>
      <w:fldChar w:fldCharType="begin"/>
    </w:r>
    <w:r>
      <w:instrText xml:space="preserve"> PAGE   \* MERGEFORMAT </w:instrText>
    </w:r>
    <w:r>
      <w:fldChar w:fldCharType="separate"/>
    </w:r>
    <w:r w:rsidR="00191FB9" w:rsidRPr="00191FB9">
      <w:rPr>
        <w:noProof/>
        <w:sz w:val="16"/>
      </w:rPr>
      <w:t>10</w:t>
    </w:r>
    <w:r>
      <w:rPr>
        <w:sz w:val="16"/>
      </w:rPr>
      <w:fldChar w:fldCharType="end"/>
    </w:r>
    <w:r>
      <w:rPr>
        <w:sz w:val="16"/>
      </w:rPr>
      <w:t xml:space="preserve"> di </w:t>
    </w:r>
    <w:r w:rsidR="00191FB9">
      <w:fldChar w:fldCharType="begin"/>
    </w:r>
    <w:r w:rsidR="00191FB9">
      <w:instrText xml:space="preserve"> NUMPAGES   \* MERGEFORMAT </w:instrText>
    </w:r>
    <w:r w:rsidR="00191FB9">
      <w:fldChar w:fldCharType="separate"/>
    </w:r>
    <w:r w:rsidR="00191FB9" w:rsidRPr="00191FB9">
      <w:rPr>
        <w:noProof/>
        <w:sz w:val="16"/>
      </w:rPr>
      <w:t>20</w:t>
    </w:r>
    <w:r w:rsidR="00191FB9">
      <w:rPr>
        <w:noProof/>
        <w:sz w:val="16"/>
      </w:rPr>
      <w:fldChar w:fldCharType="end"/>
    </w:r>
    <w:r>
      <w:rPr>
        <w:sz w:val="16"/>
      </w:rPr>
      <w:t xml:space="preserve"> </w:t>
    </w:r>
  </w:p>
  <w:p w14:paraId="2A0A5710" w14:textId="77777777" w:rsidR="006D5C63" w:rsidRDefault="006D5C63">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C140" w14:textId="77777777" w:rsidR="00296997" w:rsidRDefault="00296997">
      <w:pPr>
        <w:spacing w:after="0" w:line="240" w:lineRule="auto"/>
      </w:pPr>
      <w:r>
        <w:separator/>
      </w:r>
    </w:p>
  </w:footnote>
  <w:footnote w:type="continuationSeparator" w:id="0">
    <w:p w14:paraId="3C94962F" w14:textId="77777777" w:rsidR="00296997" w:rsidRDefault="0029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5CA4" w14:textId="77777777" w:rsidR="006D5C63" w:rsidRDefault="006D5C63">
    <w:pPr>
      <w:spacing w:after="138" w:line="259" w:lineRule="auto"/>
      <w:ind w:firstLine="0"/>
      <w:jc w:val="center"/>
    </w:pPr>
    <w:r>
      <w:rPr>
        <w:b/>
        <w:sz w:val="4"/>
      </w:rPr>
      <w:t xml:space="preserve"> </w:t>
    </w:r>
  </w:p>
  <w:p w14:paraId="6208C363" w14:textId="77777777" w:rsidR="006D5C63" w:rsidRDefault="006D5C63">
    <w:pPr>
      <w:spacing w:after="27" w:line="259" w:lineRule="auto"/>
      <w:ind w:left="49" w:firstLine="0"/>
      <w:jc w:val="center"/>
    </w:pPr>
    <w:r>
      <w:rPr>
        <w:b/>
        <w:sz w:val="18"/>
      </w:rPr>
      <w:t xml:space="preserve"> </w:t>
    </w:r>
  </w:p>
  <w:p w14:paraId="053C9592" w14:textId="77777777" w:rsidR="006D5C63" w:rsidRDefault="006D5C6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F714" w14:textId="77777777" w:rsidR="006D5C63" w:rsidRDefault="006D5C63" w:rsidP="00E84F9B">
    <w:pPr>
      <w:spacing w:after="138"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783C" w14:textId="77777777" w:rsidR="006D5C63" w:rsidRDefault="006D5C63">
    <w:pPr>
      <w:spacing w:after="138" w:line="259" w:lineRule="auto"/>
      <w:ind w:firstLine="0"/>
      <w:jc w:val="center"/>
    </w:pPr>
    <w:r>
      <w:rPr>
        <w:b/>
        <w:sz w:val="4"/>
      </w:rPr>
      <w:t xml:space="preserve"> </w:t>
    </w:r>
  </w:p>
  <w:p w14:paraId="1E4F9028" w14:textId="77777777" w:rsidR="006D5C63" w:rsidRDefault="006D5C63">
    <w:pPr>
      <w:spacing w:after="27" w:line="259" w:lineRule="auto"/>
      <w:ind w:left="49" w:firstLine="0"/>
      <w:jc w:val="center"/>
    </w:pPr>
    <w:r>
      <w:rPr>
        <w:b/>
        <w:sz w:val="18"/>
      </w:rPr>
      <w:t xml:space="preserve"> </w:t>
    </w:r>
  </w:p>
  <w:p w14:paraId="6D5A19C2" w14:textId="77777777" w:rsidR="006D5C63" w:rsidRDefault="006D5C6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68FE" w14:textId="77777777" w:rsidR="006D5C63" w:rsidRDefault="006D5C6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3EE3" w14:textId="77777777" w:rsidR="006D5C63" w:rsidRDefault="006D5C6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EFF4" w14:textId="77777777" w:rsidR="006D5C63" w:rsidRDefault="006D5C6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869"/>
    <w:multiLevelType w:val="hybridMultilevel"/>
    <w:tmpl w:val="D6F29B10"/>
    <w:lvl w:ilvl="0" w:tplc="1D220C5A">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E1FEC">
      <w:start w:val="1"/>
      <w:numFmt w:val="bullet"/>
      <w:lvlText w:val="o"/>
      <w:lvlJc w:val="left"/>
      <w:pPr>
        <w:ind w:left="1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D65D24">
      <w:start w:val="1"/>
      <w:numFmt w:val="bullet"/>
      <w:lvlText w:val="▪"/>
      <w:lvlJc w:val="left"/>
      <w:pPr>
        <w:ind w:left="2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D8D992">
      <w:start w:val="1"/>
      <w:numFmt w:val="bullet"/>
      <w:lvlText w:val="•"/>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00A5A">
      <w:start w:val="1"/>
      <w:numFmt w:val="bullet"/>
      <w:lvlText w:val="o"/>
      <w:lvlJc w:val="left"/>
      <w:pPr>
        <w:ind w:left="3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B60EE2">
      <w:start w:val="1"/>
      <w:numFmt w:val="bullet"/>
      <w:lvlText w:val="▪"/>
      <w:lvlJc w:val="left"/>
      <w:pPr>
        <w:ind w:left="4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0EF448">
      <w:start w:val="1"/>
      <w:numFmt w:val="bullet"/>
      <w:lvlText w:val="•"/>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A7770">
      <w:start w:val="1"/>
      <w:numFmt w:val="bullet"/>
      <w:lvlText w:val="o"/>
      <w:lvlJc w:val="left"/>
      <w:pPr>
        <w:ind w:left="5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96DC62">
      <w:start w:val="1"/>
      <w:numFmt w:val="bullet"/>
      <w:lvlText w:val="▪"/>
      <w:lvlJc w:val="left"/>
      <w:pPr>
        <w:ind w:left="6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450CA"/>
    <w:multiLevelType w:val="multilevel"/>
    <w:tmpl w:val="5AB66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D636C0"/>
    <w:multiLevelType w:val="hybridMultilevel"/>
    <w:tmpl w:val="218442F6"/>
    <w:lvl w:ilvl="0" w:tplc="EB7487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8527C">
      <w:start w:val="1"/>
      <w:numFmt w:val="lowerLetter"/>
      <w:lvlText w:val="%2)"/>
      <w:lvlJc w:val="left"/>
      <w:pPr>
        <w:ind w:left="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21C2F0A">
      <w:start w:val="1"/>
      <w:numFmt w:val="lowerRoman"/>
      <w:lvlText w:val="%3"/>
      <w:lvlJc w:val="left"/>
      <w:pPr>
        <w:ind w:left="14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E40D37C">
      <w:start w:val="1"/>
      <w:numFmt w:val="decimal"/>
      <w:lvlText w:val="%4"/>
      <w:lvlJc w:val="left"/>
      <w:pPr>
        <w:ind w:left="21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CA00F770">
      <w:start w:val="1"/>
      <w:numFmt w:val="lowerLetter"/>
      <w:lvlText w:val="%5"/>
      <w:lvlJc w:val="left"/>
      <w:pPr>
        <w:ind w:left="28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5429E36">
      <w:start w:val="1"/>
      <w:numFmt w:val="lowerRoman"/>
      <w:lvlText w:val="%6"/>
      <w:lvlJc w:val="left"/>
      <w:pPr>
        <w:ind w:left="35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814A2B6">
      <w:start w:val="1"/>
      <w:numFmt w:val="decimal"/>
      <w:lvlText w:val="%7"/>
      <w:lvlJc w:val="left"/>
      <w:pPr>
        <w:ind w:left="42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81CF544">
      <w:start w:val="1"/>
      <w:numFmt w:val="lowerLetter"/>
      <w:lvlText w:val="%8"/>
      <w:lvlJc w:val="left"/>
      <w:pPr>
        <w:ind w:left="50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A0C2876">
      <w:start w:val="1"/>
      <w:numFmt w:val="lowerRoman"/>
      <w:lvlText w:val="%9"/>
      <w:lvlJc w:val="left"/>
      <w:pPr>
        <w:ind w:left="57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93301E"/>
    <w:multiLevelType w:val="multilevel"/>
    <w:tmpl w:val="6B900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E19F3"/>
    <w:multiLevelType w:val="multilevel"/>
    <w:tmpl w:val="7DE4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83AF1"/>
    <w:multiLevelType w:val="hybridMultilevel"/>
    <w:tmpl w:val="DB6EBBF0"/>
    <w:lvl w:ilvl="0" w:tplc="99164EC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64EA90">
      <w:start w:val="1"/>
      <w:numFmt w:val="bullet"/>
      <w:lvlText w:val="o"/>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8E6CCA">
      <w:start w:val="1"/>
      <w:numFmt w:val="bullet"/>
      <w:lvlText w:val="▪"/>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48C06">
      <w:start w:val="1"/>
      <w:numFmt w:val="bullet"/>
      <w:lvlText w:val="•"/>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7678FA">
      <w:start w:val="1"/>
      <w:numFmt w:val="bullet"/>
      <w:lvlText w:val="o"/>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44F836">
      <w:start w:val="1"/>
      <w:numFmt w:val="bullet"/>
      <w:lvlText w:val="▪"/>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C1EE8">
      <w:start w:val="1"/>
      <w:numFmt w:val="bullet"/>
      <w:lvlText w:val="•"/>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F6FC56">
      <w:start w:val="1"/>
      <w:numFmt w:val="bullet"/>
      <w:lvlText w:val="o"/>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3C6B5A">
      <w:start w:val="1"/>
      <w:numFmt w:val="bullet"/>
      <w:lvlText w:val="▪"/>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D45FCD"/>
    <w:multiLevelType w:val="hybridMultilevel"/>
    <w:tmpl w:val="EDC2E03A"/>
    <w:lvl w:ilvl="0" w:tplc="9B24360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1C550E">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D823CE">
      <w:start w:val="1"/>
      <w:numFmt w:val="bullet"/>
      <w:lvlText w:val="▪"/>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5AB42C">
      <w:start w:val="1"/>
      <w:numFmt w:val="bullet"/>
      <w:lvlText w:val="•"/>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C2C76">
      <w:start w:val="1"/>
      <w:numFmt w:val="bullet"/>
      <w:lvlText w:val="o"/>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66C04">
      <w:start w:val="1"/>
      <w:numFmt w:val="bullet"/>
      <w:lvlText w:val="▪"/>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83358">
      <w:start w:val="1"/>
      <w:numFmt w:val="bullet"/>
      <w:lvlText w:val="•"/>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9D38">
      <w:start w:val="1"/>
      <w:numFmt w:val="bullet"/>
      <w:lvlText w:val="o"/>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76F4E6">
      <w:start w:val="1"/>
      <w:numFmt w:val="bullet"/>
      <w:lvlText w:val="▪"/>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E92EFF"/>
    <w:multiLevelType w:val="hybridMultilevel"/>
    <w:tmpl w:val="2DE294AE"/>
    <w:lvl w:ilvl="0" w:tplc="6A5E298E">
      <w:start w:val="1"/>
      <w:numFmt w:val="bullet"/>
      <w:lvlText w:val="-"/>
      <w:lvlJc w:val="left"/>
      <w:pPr>
        <w:ind w:left="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6820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B0A0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E8916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694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FC6D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4B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548FE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CE73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0A126C"/>
    <w:multiLevelType w:val="hybridMultilevel"/>
    <w:tmpl w:val="F8407890"/>
    <w:lvl w:ilvl="0" w:tplc="CBE48E14">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4EF6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27F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01E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CFE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DECB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14A1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D841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236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FD2A73"/>
    <w:multiLevelType w:val="hybridMultilevel"/>
    <w:tmpl w:val="89F02472"/>
    <w:lvl w:ilvl="0" w:tplc="A1ACEB7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800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C1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B243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529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E40E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E1E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107F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5E60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623DDD"/>
    <w:multiLevelType w:val="hybridMultilevel"/>
    <w:tmpl w:val="EC2CDFEA"/>
    <w:lvl w:ilvl="0" w:tplc="A43ACBD2">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6BD92">
      <w:start w:val="1"/>
      <w:numFmt w:val="bullet"/>
      <w:lvlText w:val=""/>
      <w:lvlJc w:val="left"/>
      <w:pPr>
        <w:ind w:left="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5C79A4">
      <w:start w:val="1"/>
      <w:numFmt w:val="bullet"/>
      <w:lvlText w:val="▪"/>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3A0AF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6781C">
      <w:start w:val="1"/>
      <w:numFmt w:val="bullet"/>
      <w:lvlText w:val="o"/>
      <w:lvlJc w:val="left"/>
      <w:pPr>
        <w:ind w:left="2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9474F4">
      <w:start w:val="1"/>
      <w:numFmt w:val="bullet"/>
      <w:lvlText w:val="▪"/>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108D4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2095E">
      <w:start w:val="1"/>
      <w:numFmt w:val="bullet"/>
      <w:lvlText w:val="o"/>
      <w:lvlJc w:val="left"/>
      <w:pPr>
        <w:ind w:left="4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25B2C">
      <w:start w:val="1"/>
      <w:numFmt w:val="bullet"/>
      <w:lvlText w:val="▪"/>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844756"/>
    <w:multiLevelType w:val="hybridMultilevel"/>
    <w:tmpl w:val="F86CF12A"/>
    <w:lvl w:ilvl="0" w:tplc="5DA030BA">
      <w:start w:val="1"/>
      <w:numFmt w:val="decimal"/>
      <w:pStyle w:val="Titolo1"/>
      <w:lvlText w:val="%1."/>
      <w:lvlJc w:val="left"/>
      <w:pPr>
        <w:ind w:left="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1" w:tplc="A5983534">
      <w:start w:val="1"/>
      <w:numFmt w:val="lowerLetter"/>
      <w:lvlText w:val="%2"/>
      <w:lvlJc w:val="left"/>
      <w:pPr>
        <w:ind w:left="108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2" w:tplc="79B8F016">
      <w:start w:val="1"/>
      <w:numFmt w:val="lowerRoman"/>
      <w:lvlText w:val="%3"/>
      <w:lvlJc w:val="left"/>
      <w:pPr>
        <w:ind w:left="180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3" w:tplc="3EE2E782">
      <w:start w:val="1"/>
      <w:numFmt w:val="decimal"/>
      <w:lvlText w:val="%4"/>
      <w:lvlJc w:val="left"/>
      <w:pPr>
        <w:ind w:left="252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4" w:tplc="02F6D3A2">
      <w:start w:val="1"/>
      <w:numFmt w:val="lowerLetter"/>
      <w:lvlText w:val="%5"/>
      <w:lvlJc w:val="left"/>
      <w:pPr>
        <w:ind w:left="324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5" w:tplc="7FF421F8">
      <w:start w:val="1"/>
      <w:numFmt w:val="lowerRoman"/>
      <w:lvlText w:val="%6"/>
      <w:lvlJc w:val="left"/>
      <w:pPr>
        <w:ind w:left="396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6" w:tplc="92A8BD70">
      <w:start w:val="1"/>
      <w:numFmt w:val="decimal"/>
      <w:lvlText w:val="%7"/>
      <w:lvlJc w:val="left"/>
      <w:pPr>
        <w:ind w:left="468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7" w:tplc="2042F54A">
      <w:start w:val="1"/>
      <w:numFmt w:val="lowerLetter"/>
      <w:lvlText w:val="%8"/>
      <w:lvlJc w:val="left"/>
      <w:pPr>
        <w:ind w:left="540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lvl w:ilvl="8" w:tplc="E24620A6">
      <w:start w:val="1"/>
      <w:numFmt w:val="lowerRoman"/>
      <w:lvlText w:val="%9"/>
      <w:lvlJc w:val="left"/>
      <w:pPr>
        <w:ind w:left="6120"/>
      </w:pPr>
      <w:rPr>
        <w:rFonts w:ascii="Century Gothic" w:eastAsia="Century Gothic" w:hAnsi="Century Gothic" w:cs="Century Gothic"/>
        <w:b/>
        <w:bCs/>
        <w:i w:val="0"/>
        <w:strike w:val="0"/>
        <w:dstrike w:val="0"/>
        <w:color w:val="339A65"/>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2"/>
  </w:num>
  <w:num w:numId="4">
    <w:abstractNumId w:val="6"/>
  </w:num>
  <w:num w:numId="5">
    <w:abstractNumId w:val="9"/>
  </w:num>
  <w:num w:numId="6">
    <w:abstractNumId w:val="8"/>
  </w:num>
  <w:num w:numId="7">
    <w:abstractNumId w:val="7"/>
  </w:num>
  <w:num w:numId="8">
    <w:abstractNumId w:val="5"/>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76"/>
    <w:rsid w:val="000178F8"/>
    <w:rsid w:val="00021373"/>
    <w:rsid w:val="0002236A"/>
    <w:rsid w:val="001032BB"/>
    <w:rsid w:val="00167D0B"/>
    <w:rsid w:val="00191FB9"/>
    <w:rsid w:val="002412A7"/>
    <w:rsid w:val="00265857"/>
    <w:rsid w:val="00296997"/>
    <w:rsid w:val="002969F5"/>
    <w:rsid w:val="002B401A"/>
    <w:rsid w:val="003C1D02"/>
    <w:rsid w:val="00412B3E"/>
    <w:rsid w:val="0041543D"/>
    <w:rsid w:val="004B5D27"/>
    <w:rsid w:val="0050461F"/>
    <w:rsid w:val="00532887"/>
    <w:rsid w:val="00634F01"/>
    <w:rsid w:val="006873E9"/>
    <w:rsid w:val="006D5C63"/>
    <w:rsid w:val="0073087C"/>
    <w:rsid w:val="007B5CAB"/>
    <w:rsid w:val="007B7CD0"/>
    <w:rsid w:val="007C135F"/>
    <w:rsid w:val="007C2E29"/>
    <w:rsid w:val="00803F17"/>
    <w:rsid w:val="009246CF"/>
    <w:rsid w:val="00974BC4"/>
    <w:rsid w:val="00997003"/>
    <w:rsid w:val="009D7C56"/>
    <w:rsid w:val="00A65C13"/>
    <w:rsid w:val="00AE391D"/>
    <w:rsid w:val="00B26225"/>
    <w:rsid w:val="00B3739D"/>
    <w:rsid w:val="00D07876"/>
    <w:rsid w:val="00E63354"/>
    <w:rsid w:val="00E84F9B"/>
    <w:rsid w:val="00EC06DF"/>
    <w:rsid w:val="00EC75B1"/>
    <w:rsid w:val="00EE2ED6"/>
    <w:rsid w:val="00F56093"/>
    <w:rsid w:val="00FC1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62BC3"/>
  <w15:docId w15:val="{5E84D3AE-2B3F-4BA4-9A11-83AB28AC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70" w:lineRule="auto"/>
      <w:ind w:left="10" w:hanging="10"/>
      <w:jc w:val="both"/>
    </w:pPr>
    <w:rPr>
      <w:rFonts w:ascii="Century Gothic" w:eastAsia="Century Gothic" w:hAnsi="Century Gothic" w:cs="Century Gothic"/>
      <w:color w:val="000000"/>
    </w:rPr>
  </w:style>
  <w:style w:type="paragraph" w:styleId="Titolo1">
    <w:name w:val="heading 1"/>
    <w:next w:val="Normale"/>
    <w:link w:val="Titolo1Carattere"/>
    <w:uiPriority w:val="9"/>
    <w:qFormat/>
    <w:pPr>
      <w:keepNext/>
      <w:keepLines/>
      <w:numPr>
        <w:numId w:val="9"/>
      </w:numPr>
      <w:spacing w:after="106"/>
      <w:ind w:left="10" w:hanging="10"/>
      <w:outlineLvl w:val="0"/>
    </w:pPr>
    <w:rPr>
      <w:rFonts w:ascii="Century Gothic" w:eastAsia="Century Gothic" w:hAnsi="Century Gothic" w:cs="Century Gothic"/>
      <w:b/>
      <w:color w:val="339A65"/>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entury Gothic" w:eastAsia="Century Gothic" w:hAnsi="Century Gothic" w:cs="Century Gothic"/>
      <w:b/>
      <w:color w:val="339A65"/>
      <w:sz w:val="19"/>
    </w:rPr>
  </w:style>
  <w:style w:type="paragraph" w:styleId="Sommario1">
    <w:name w:val="toc 1"/>
    <w:hidden/>
    <w:pPr>
      <w:spacing w:after="136" w:line="270" w:lineRule="auto"/>
      <w:ind w:left="25" w:right="25" w:hanging="10"/>
      <w:jc w:val="both"/>
    </w:pPr>
    <w:rPr>
      <w:rFonts w:ascii="Century Gothic" w:eastAsia="Century Gothic" w:hAnsi="Century Gothic" w:cs="Century Gothic"/>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B401A"/>
    <w:pPr>
      <w:ind w:left="720"/>
      <w:contextualSpacing/>
    </w:pPr>
  </w:style>
  <w:style w:type="character" w:customStyle="1" w:styleId="CollegamentoInternet">
    <w:name w:val="Collegamento Internet"/>
    <w:basedOn w:val="Carpredefinitoparagrafo"/>
    <w:uiPriority w:val="99"/>
    <w:rsid w:val="00974BC4"/>
    <w:rPr>
      <w:color w:val="0563C1" w:themeColor="hyperlink"/>
      <w:u w:val="single"/>
    </w:rPr>
  </w:style>
  <w:style w:type="character" w:styleId="Collegamentoipertestuale">
    <w:name w:val="Hyperlink"/>
    <w:basedOn w:val="Carpredefinitoparagrafo"/>
    <w:uiPriority w:val="99"/>
    <w:unhideWhenUsed/>
    <w:rsid w:val="00974BC4"/>
    <w:rPr>
      <w:color w:val="0563C1" w:themeColor="hyperlink"/>
      <w:u w:val="single"/>
    </w:rPr>
  </w:style>
  <w:style w:type="character" w:customStyle="1" w:styleId="UnresolvedMention">
    <w:name w:val="Unresolved Mention"/>
    <w:basedOn w:val="Carpredefinitoparagrafo"/>
    <w:uiPriority w:val="99"/>
    <w:semiHidden/>
    <w:unhideWhenUsed/>
    <w:rsid w:val="00974BC4"/>
    <w:rPr>
      <w:color w:val="605E5C"/>
      <w:shd w:val="clear" w:color="auto" w:fill="E1DFDD"/>
    </w:rPr>
  </w:style>
  <w:style w:type="paragraph" w:styleId="Pidipagina">
    <w:name w:val="footer"/>
    <w:basedOn w:val="Normale"/>
    <w:link w:val="PidipaginaCarattere"/>
    <w:uiPriority w:val="99"/>
    <w:semiHidden/>
    <w:unhideWhenUsed/>
    <w:rsid w:val="00E84F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84F9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sispsesto@ats-milano.it" TargetMode="External"/><Relationship Id="rId7" Type="http://schemas.openxmlformats.org/officeDocument/2006/relationships/webSettings" Target="webSettings.xml"/><Relationship Id="rId12" Type="http://schemas.openxmlformats.org/officeDocument/2006/relationships/hyperlink" Target="https://www.ats-milano.it/servizi-online/my-pay/paga"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rutturesanitariemicentro@ats-milano.i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s-milano.it/servizi-online/my-pay/paga"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sisplodi@ats-milano.it" TargetMode="External"/><Relationship Id="rId28" Type="http://schemas.openxmlformats.org/officeDocument/2006/relationships/header" Target="header6.xml"/><Relationship Id="rId10" Type="http://schemas.openxmlformats.org/officeDocument/2006/relationships/image" Target="media/image1.jpg"/><Relationship Id="rId19" Type="http://schemas.openxmlformats.org/officeDocument/2006/relationships/hyperlink" Target="mailto:sisp@ats-milano.i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sispmm@ats-milano.it"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bel xmlns="1026da15-ac39-45c4-8eee-3e3e9b63bf0b">. . .</Label>
    <TaxCatchAll xmlns="ff5283c9-9114-4f7a-ac9d-0c106a935a13" xsi:nil="true"/>
    <lcf76f155ced4ddcb4097134ff3c332f xmlns="4ffb5a5e-aa30-43d6-8cf3-de1ea4d952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C2DCC47B4B214E86D7513F7B0182E6" ma:contentTypeVersion="19" ma:contentTypeDescription="Creare un nuovo documento." ma:contentTypeScope="" ma:versionID="e7c3e14ffb1107c4ffde70b7ea5c77d7">
  <xsd:schema xmlns:xsd="http://www.w3.org/2001/XMLSchema" xmlns:xs="http://www.w3.org/2001/XMLSchema" xmlns:p="http://schemas.microsoft.com/office/2006/metadata/properties" xmlns:ns2="1026da15-ac39-45c4-8eee-3e3e9b63bf0b" xmlns:ns3="d44c9bf0-6c0b-41c8-a6f1-545f131b69ca" xmlns:ns4="348b340d-faab-450b-a764-69ffda645f75" xmlns:ns5="4ffb5a5e-aa30-43d6-8cf3-de1ea4d952b7" xmlns:ns6="ff5283c9-9114-4f7a-ac9d-0c106a935a13" targetNamespace="http://schemas.microsoft.com/office/2006/metadata/properties" ma:root="true" ma:fieldsID="0ad1f4fe6431f50d1f64274cdb7e900e" ns2:_="" ns3:_="" ns4:_="" ns5:_="" ns6:_="">
    <xsd:import namespace="1026da15-ac39-45c4-8eee-3e3e9b63bf0b"/>
    <xsd:import namespace="d44c9bf0-6c0b-41c8-a6f1-545f131b69ca"/>
    <xsd:import namespace="348b340d-faab-450b-a764-69ffda645f75"/>
    <xsd:import namespace="4ffb5a5e-aa30-43d6-8cf3-de1ea4d952b7"/>
    <xsd:import namespace="ff5283c9-9114-4f7a-ac9d-0c106a935a13"/>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b5a5e-aa30-43d6-8cf3-de1ea4d952b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283c9-9114-4f7a-ac9d-0c106a935a13" elementFormDefault="qualified">
    <xsd:import namespace="http://schemas.microsoft.com/office/2006/documentManagement/types"/>
    <xsd:import namespace="http://schemas.microsoft.com/office/infopath/2007/PartnerControls"/>
    <xsd:element name="TaxCatchAll" ma:index="23" nillable="true" ma:displayName="Colonna per tutti i valori di tassonomia" ma:hidden="true" ma:list="{ee390edb-90cb-4acd-af41-18bc47ae76c3}" ma:internalName="TaxCatchAll" ma:showField="CatchAllData" ma:web="ff5283c9-9114-4f7a-ac9d-0c106a935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771FF-71A3-4E5F-830F-094F6F315FBB}">
  <ds:schemaRefs>
    <ds:schemaRef ds:uri="http://schemas.microsoft.com/office/2006/documentManagement/types"/>
    <ds:schemaRef ds:uri="http://schemas.microsoft.com/office/infopath/2007/PartnerControls"/>
    <ds:schemaRef ds:uri="1026da15-ac39-45c4-8eee-3e3e9b63bf0b"/>
    <ds:schemaRef ds:uri="http://purl.org/dc/elements/1.1/"/>
    <ds:schemaRef ds:uri="http://schemas.microsoft.com/office/2006/metadata/properties"/>
    <ds:schemaRef ds:uri="4ffb5a5e-aa30-43d6-8cf3-de1ea4d952b7"/>
    <ds:schemaRef ds:uri="http://schemas.openxmlformats.org/package/2006/metadata/core-properties"/>
    <ds:schemaRef ds:uri="http://purl.org/dc/terms/"/>
    <ds:schemaRef ds:uri="348b340d-faab-450b-a764-69ffda645f75"/>
    <ds:schemaRef ds:uri="ff5283c9-9114-4f7a-ac9d-0c106a935a13"/>
    <ds:schemaRef ds:uri="d44c9bf0-6c0b-41c8-a6f1-545f131b69ca"/>
    <ds:schemaRef ds:uri="http://www.w3.org/XML/1998/namespace"/>
    <ds:schemaRef ds:uri="http://purl.org/dc/dcmitype/"/>
  </ds:schemaRefs>
</ds:datastoreItem>
</file>

<file path=customXml/itemProps2.xml><?xml version="1.0" encoding="utf-8"?>
<ds:datastoreItem xmlns:ds="http://schemas.openxmlformats.org/officeDocument/2006/customXml" ds:itemID="{2F50435F-7BA5-4606-9E0A-16794189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4ffb5a5e-aa30-43d6-8cf3-de1ea4d952b7"/>
    <ds:schemaRef ds:uri="ff5283c9-9114-4f7a-ac9d-0c106a93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6131B-D62C-4F63-A5B5-B61EDB79E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7713</Words>
  <Characters>43968</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RICHIESTA DI VISITA MEDICA PREVENTIVA IN FASE PREASSUNTIVA (art</vt:lpstr>
    </vt:vector>
  </TitlesOfParts>
  <Company>ATS Milano</Company>
  <LinksUpToDate>false</LinksUpToDate>
  <CharactersWithSpaces>51578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VISITA MEDICA PREVENTIVA IN FASE PREASSUNTIVA (art</dc:title>
  <dc:subject/>
  <dc:creator>BMagna</dc:creator>
  <cp:keywords/>
  <cp:lastModifiedBy>Fusar Imperatore Paola</cp:lastModifiedBy>
  <cp:revision>2</cp:revision>
  <dcterms:created xsi:type="dcterms:W3CDTF">2023-01-26T14:26:00Z</dcterms:created>
  <dcterms:modified xsi:type="dcterms:W3CDTF">2023-01-26T14:26:00Z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0x0101004CC2DCC47B4B214E86D7513F7B0182E6</vt:lpwstr>
  </property>
  <property fmtid="{D5CDD505-2E9C-101B-9397-08002B2CF9AE}" pid="3" name="MediaServiceImageTags">
    <vt:lpwstr/>
  </property>
</Properties>
</file>