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9016" w14:textId="77777777" w:rsidR="007160AF" w:rsidRPr="009B6A4B" w:rsidRDefault="004B346C" w:rsidP="009B6A4B">
      <w:pPr>
        <w:spacing w:after="0"/>
        <w:jc w:val="center"/>
        <w:rPr>
          <w:b/>
        </w:rPr>
      </w:pPr>
      <w:r w:rsidRPr="009B6A4B">
        <w:rPr>
          <w:b/>
        </w:rPr>
        <w:t>RELAZIONE CONCLUSIVA PROGETTO “</w:t>
      </w:r>
      <w:r w:rsidR="00846D12">
        <w:rPr>
          <w:b/>
        </w:rPr>
        <w:t>NON SOLO</w:t>
      </w:r>
      <w:r w:rsidRPr="009B6A4B">
        <w:rPr>
          <w:b/>
        </w:rPr>
        <w:t xml:space="preserve"> GLUTINE”</w:t>
      </w:r>
    </w:p>
    <w:p w14:paraId="20C17D07" w14:textId="77777777" w:rsidR="009B6A4B" w:rsidRPr="009B6A4B" w:rsidRDefault="009B6A4B" w:rsidP="009B6A4B">
      <w:pPr>
        <w:spacing w:after="0"/>
        <w:jc w:val="center"/>
        <w:rPr>
          <w:b/>
        </w:rPr>
      </w:pPr>
      <w:r w:rsidRPr="009B6A4B">
        <w:rPr>
          <w:b/>
        </w:rPr>
        <w:t>SCUOLA PRIMARIA “W. TOBAGI” – SAN GIULIANO MILANESE</w:t>
      </w:r>
    </w:p>
    <w:p w14:paraId="39E631A3" w14:textId="77777777" w:rsidR="009B6A4B" w:rsidRPr="009B6A4B" w:rsidRDefault="009B6A4B" w:rsidP="009B6A4B">
      <w:pPr>
        <w:spacing w:after="0"/>
        <w:jc w:val="center"/>
        <w:rPr>
          <w:b/>
        </w:rPr>
      </w:pPr>
      <w:r w:rsidRPr="009B6A4B">
        <w:rPr>
          <w:b/>
        </w:rPr>
        <w:t>A.S. 2018/2019</w:t>
      </w:r>
    </w:p>
    <w:p w14:paraId="4F0B079D" w14:textId="77777777" w:rsidR="004B346C" w:rsidRDefault="004B346C" w:rsidP="009B6A4B">
      <w:pPr>
        <w:spacing w:after="0"/>
        <w:jc w:val="both"/>
      </w:pPr>
    </w:p>
    <w:p w14:paraId="75300439" w14:textId="77777777" w:rsidR="004B346C" w:rsidRDefault="004B346C" w:rsidP="008A7EC7">
      <w:pPr>
        <w:spacing w:after="0"/>
        <w:jc w:val="both"/>
      </w:pPr>
      <w:r w:rsidRPr="008A7EC7">
        <w:rPr>
          <w:u w:val="single"/>
        </w:rPr>
        <w:t>Docenti coinvolti</w:t>
      </w:r>
      <w:r>
        <w:t xml:space="preserve">: </w:t>
      </w:r>
      <w:r w:rsidR="00B02F72">
        <w:t xml:space="preserve">Faro, Maisenti, Sfolcini, Castellano, </w:t>
      </w:r>
      <w:proofErr w:type="spellStart"/>
      <w:r w:rsidR="00B02F72">
        <w:t>Puce</w:t>
      </w:r>
      <w:proofErr w:type="spellEnd"/>
      <w:r w:rsidR="00B02F72">
        <w:t xml:space="preserve">, Bisceglia, Manenti, Petrillo, </w:t>
      </w:r>
      <w:proofErr w:type="spellStart"/>
      <w:r w:rsidR="00B02F72">
        <w:t>Pinazzi</w:t>
      </w:r>
      <w:proofErr w:type="spellEnd"/>
      <w:r w:rsidR="00B02F72">
        <w:t xml:space="preserve">, </w:t>
      </w:r>
      <w:proofErr w:type="spellStart"/>
      <w:r w:rsidR="00B02F72">
        <w:t>Mangiola</w:t>
      </w:r>
      <w:proofErr w:type="spellEnd"/>
      <w:r w:rsidR="00B02F72">
        <w:t>.</w:t>
      </w:r>
    </w:p>
    <w:p w14:paraId="4E1EF804" w14:textId="77777777" w:rsidR="004B346C" w:rsidRDefault="004B346C" w:rsidP="008A7EC7">
      <w:pPr>
        <w:spacing w:after="0"/>
        <w:jc w:val="both"/>
      </w:pPr>
      <w:r w:rsidRPr="008A7EC7">
        <w:rPr>
          <w:u w:val="single"/>
        </w:rPr>
        <w:t>Destinatari</w:t>
      </w:r>
      <w:r>
        <w:t>:</w:t>
      </w:r>
      <w:r w:rsidR="009B6A4B">
        <w:t xml:space="preserve"> </w:t>
      </w:r>
      <w:r w:rsidR="00B02F72">
        <w:t>gli alunni delle classi seconde</w:t>
      </w:r>
      <w:r w:rsidR="009B6A4B">
        <w:t xml:space="preserve"> (A/B/C)</w:t>
      </w:r>
      <w:r w:rsidR="00B02F72">
        <w:t>, terza A, quarte</w:t>
      </w:r>
      <w:r w:rsidR="009B6A4B">
        <w:t xml:space="preserve"> (A/B).</w:t>
      </w:r>
    </w:p>
    <w:p w14:paraId="151D8E4B" w14:textId="77777777" w:rsidR="004B346C" w:rsidRDefault="004B346C" w:rsidP="008A7EC7">
      <w:pPr>
        <w:spacing w:after="0"/>
        <w:jc w:val="both"/>
      </w:pPr>
      <w:r w:rsidRPr="008A7EC7">
        <w:rPr>
          <w:u w:val="single"/>
        </w:rPr>
        <w:t>Tempi</w:t>
      </w:r>
      <w:r>
        <w:t>:</w:t>
      </w:r>
      <w:r w:rsidR="00B02F72">
        <w:t xml:space="preserve"> </w:t>
      </w:r>
      <w:proofErr w:type="gramStart"/>
      <w:r w:rsidR="00B02F72">
        <w:t>Gennaio</w:t>
      </w:r>
      <w:proofErr w:type="gramEnd"/>
      <w:r w:rsidR="00B02F72">
        <w:t xml:space="preserve"> - maggio</w:t>
      </w:r>
    </w:p>
    <w:p w14:paraId="29E888BF" w14:textId="77777777" w:rsidR="004B346C" w:rsidRDefault="004B346C" w:rsidP="008A7EC7">
      <w:pPr>
        <w:spacing w:after="0"/>
        <w:jc w:val="both"/>
      </w:pPr>
    </w:p>
    <w:p w14:paraId="58D2D563" w14:textId="77777777" w:rsidR="004B346C" w:rsidRDefault="004B346C" w:rsidP="004B346C">
      <w:pPr>
        <w:jc w:val="both"/>
      </w:pPr>
      <w:r>
        <w:t xml:space="preserve">La presenza di alunni e </w:t>
      </w:r>
      <w:r w:rsidR="008A7EC7">
        <w:t>d</w:t>
      </w:r>
      <w:r>
        <w:t>i</w:t>
      </w:r>
      <w:r w:rsidR="008A7EC7">
        <w:t xml:space="preserve"> insegnanti</w:t>
      </w:r>
      <w:r>
        <w:t xml:space="preserve"> affetti da celiachia presenti nel plesso ha fatto nascere </w:t>
      </w:r>
      <w:r w:rsidR="009B6A4B">
        <w:t xml:space="preserve">tra i docenti </w:t>
      </w:r>
      <w:r>
        <w:t>l’esige</w:t>
      </w:r>
      <w:r w:rsidR="009B6A4B">
        <w:t xml:space="preserve">nza di approfondire l’argomento </w:t>
      </w:r>
      <w:r w:rsidR="009B6A4B" w:rsidRPr="009B6A4B">
        <w:rPr>
          <w:i/>
        </w:rPr>
        <w:t>celiachia</w:t>
      </w:r>
      <w:r w:rsidR="009B6A4B">
        <w:t>.</w:t>
      </w:r>
    </w:p>
    <w:p w14:paraId="2B51142D" w14:textId="77777777" w:rsidR="004B346C" w:rsidRDefault="009B6A4B" w:rsidP="004B346C">
      <w:pPr>
        <w:jc w:val="both"/>
      </w:pPr>
      <w:r>
        <w:t>Così, n</w:t>
      </w:r>
      <w:r w:rsidR="004B346C">
        <w:t xml:space="preserve">ell’autunno del 2018 </w:t>
      </w:r>
      <w:r>
        <w:t>è stata contattata</w:t>
      </w:r>
      <w:r w:rsidR="004B346C">
        <w:t xml:space="preserve"> l’AIC di Milano che ha </w:t>
      </w:r>
      <w:r>
        <w:t>indicato ai docenti</w:t>
      </w:r>
      <w:r w:rsidR="004B346C">
        <w:t xml:space="preserve"> il progetto “</w:t>
      </w:r>
      <w:r w:rsidR="008A7EC7">
        <w:t>Non solo glutine</w:t>
      </w:r>
      <w:r>
        <w:t>”. La proposta è stato subito g</w:t>
      </w:r>
      <w:r w:rsidR="008A7EC7">
        <w:t>radita per una serie di ragioni:</w:t>
      </w:r>
      <w:r>
        <w:t xml:space="preserve"> prima fra tutte</w:t>
      </w:r>
      <w:r w:rsidR="004B346C">
        <w:t xml:space="preserve"> l</w:t>
      </w:r>
      <w:r>
        <w:t>’opportunità</w:t>
      </w:r>
      <w:r w:rsidR="004B346C">
        <w:t xml:space="preserve"> di un incontro formativo per i docenti</w:t>
      </w:r>
      <w:r>
        <w:t xml:space="preserve"> (</w:t>
      </w:r>
      <w:r w:rsidR="004B346C">
        <w:t>avvenuto in data 3 dicembre 2018</w:t>
      </w:r>
      <w:r>
        <w:t>) e poi la possibilità di integrare i contenuti del progetto nell’attività curricolare delle discipline di insegnamento.</w:t>
      </w:r>
    </w:p>
    <w:p w14:paraId="607FDAB0" w14:textId="77777777" w:rsidR="009B6A4B" w:rsidRDefault="009B6A4B" w:rsidP="004B346C">
      <w:pPr>
        <w:jc w:val="both"/>
      </w:pPr>
      <w:r>
        <w:t>I docenti</w:t>
      </w:r>
      <w:r w:rsidR="004B346C">
        <w:t xml:space="preserve"> </w:t>
      </w:r>
      <w:r>
        <w:t xml:space="preserve">delle classi </w:t>
      </w:r>
      <w:r w:rsidR="004B346C">
        <w:t>hanno quindi p</w:t>
      </w:r>
      <w:r w:rsidR="008A7EC7">
        <w:t>ianificato</w:t>
      </w:r>
      <w:r w:rsidR="004B346C">
        <w:t xml:space="preserve"> le attività da svolgere con i propri alunni</w:t>
      </w:r>
      <w:r w:rsidR="008A7EC7">
        <w:t xml:space="preserve"> partendo</w:t>
      </w:r>
      <w:r w:rsidR="004B346C">
        <w:t xml:space="preserve"> dalla scatola gioco “Facciamo festa”</w:t>
      </w:r>
      <w:r w:rsidR="00B02F72">
        <w:t xml:space="preserve"> e dall’ottimo materiale fornito dall’AIC, preziosa guida per l’ideazione delle attività.</w:t>
      </w:r>
    </w:p>
    <w:p w14:paraId="23F571B3" w14:textId="77777777" w:rsidR="004B346C" w:rsidRDefault="009B6A4B" w:rsidP="004B346C">
      <w:pPr>
        <w:jc w:val="both"/>
      </w:pPr>
      <w:r>
        <w:t>T</w:t>
      </w:r>
      <w:r w:rsidR="008A7EC7">
        <w:t xml:space="preserve">utti gli insegnanti della scuola </w:t>
      </w:r>
      <w:r>
        <w:t xml:space="preserve">hanno </w:t>
      </w:r>
      <w:r w:rsidR="008A7EC7">
        <w:t xml:space="preserve">inoltro </w:t>
      </w:r>
      <w:r>
        <w:t xml:space="preserve">accolto l’idea di organizzare nella settimana dedicata alla celiachia un pasto </w:t>
      </w:r>
      <w:proofErr w:type="spellStart"/>
      <w:r w:rsidRPr="009B6A4B">
        <w:rPr>
          <w:i/>
        </w:rPr>
        <w:t>gluten</w:t>
      </w:r>
      <w:proofErr w:type="spellEnd"/>
      <w:r w:rsidRPr="009B6A4B">
        <w:rPr>
          <w:i/>
        </w:rPr>
        <w:t xml:space="preserve"> free</w:t>
      </w:r>
      <w:r>
        <w:t>.</w:t>
      </w:r>
      <w:r w:rsidR="008A7EC7">
        <w:t xml:space="preserve"> </w:t>
      </w:r>
      <w:r w:rsidR="009E6D85">
        <w:t>I</w:t>
      </w:r>
      <w:r>
        <w:t>nfatti</w:t>
      </w:r>
      <w:r w:rsidR="009E6D85">
        <w:t xml:space="preserve"> il 16 maggio </w:t>
      </w:r>
      <w:r>
        <w:t xml:space="preserve">2019 </w:t>
      </w:r>
      <w:r w:rsidR="009E6D85">
        <w:t>tutte le classi</w:t>
      </w:r>
      <w:r>
        <w:t xml:space="preserve"> del plesso, anche quelle </w:t>
      </w:r>
      <w:r w:rsidR="008A7EC7">
        <w:t xml:space="preserve">che </w:t>
      </w:r>
      <w:r>
        <w:t xml:space="preserve">non </w:t>
      </w:r>
      <w:r w:rsidR="008A7EC7">
        <w:t>aderito a</w:t>
      </w:r>
      <w:r>
        <w:t xml:space="preserve">l </w:t>
      </w:r>
      <w:proofErr w:type="gramStart"/>
      <w:r>
        <w:t xml:space="preserve">progetto, </w:t>
      </w:r>
      <w:r w:rsidR="009E6D85">
        <w:t xml:space="preserve"> hanno</w:t>
      </w:r>
      <w:proofErr w:type="gramEnd"/>
      <w:r w:rsidR="009E6D85">
        <w:t xml:space="preserve"> pranzato con cibi senza glutine.</w:t>
      </w:r>
    </w:p>
    <w:p w14:paraId="1A1798C0" w14:textId="77777777" w:rsidR="00B02F72" w:rsidRDefault="00057F08" w:rsidP="00B02F72">
      <w:pPr>
        <w:jc w:val="both"/>
      </w:pPr>
      <w:r>
        <w:t>Inoltre i</w:t>
      </w:r>
      <w:r w:rsidR="009B6A4B">
        <w:t xml:space="preserve"> docenti coinvolti hanno ritenuto utile realizzare </w:t>
      </w:r>
      <w:r w:rsidR="00B02F72">
        <w:t>una brochure contenente le informazioni e le corrette procedure d</w:t>
      </w:r>
      <w:r w:rsidR="009B6A4B">
        <w:t xml:space="preserve">a tenere in presenza di celiaci. </w:t>
      </w:r>
      <w:r>
        <w:t xml:space="preserve">Per </w:t>
      </w:r>
      <w:proofErr w:type="spellStart"/>
      <w:r>
        <w:t>l’a.s.</w:t>
      </w:r>
      <w:proofErr w:type="spellEnd"/>
      <w:r>
        <w:t xml:space="preserve"> 2019/2020 p</w:t>
      </w:r>
      <w:r w:rsidR="00E333C0">
        <w:t>resenteranno un progetto</w:t>
      </w:r>
      <w:r w:rsidR="009B6A4B">
        <w:t xml:space="preserve"> alla Dirigenza dell’IC “E. Fermi”</w:t>
      </w:r>
      <w:r w:rsidR="00B02F72">
        <w:t xml:space="preserve"> </w:t>
      </w:r>
      <w:r w:rsidR="00E333C0">
        <w:t>nel quale chiederanno la</w:t>
      </w:r>
      <w:r w:rsidR="00B02F72">
        <w:t xml:space="preserve"> </w:t>
      </w:r>
      <w:r w:rsidR="009B6A4B">
        <w:t xml:space="preserve">stampa e </w:t>
      </w:r>
      <w:r w:rsidR="00E333C0">
        <w:t xml:space="preserve">la </w:t>
      </w:r>
      <w:r w:rsidR="00B02F72">
        <w:t>diff</w:t>
      </w:r>
      <w:r w:rsidR="00E333C0">
        <w:t xml:space="preserve">usione </w:t>
      </w:r>
      <w:r w:rsidR="00B02F72">
        <w:t>in tutte le scuole dell’istituto</w:t>
      </w:r>
      <w:r w:rsidR="00E333C0">
        <w:t xml:space="preserve"> del</w:t>
      </w:r>
      <w:r w:rsidR="009B6A4B">
        <w:t>l’opuscolo in modo da i</w:t>
      </w:r>
      <w:r w:rsidR="008B2B0A">
        <w:t>nformare velocemente il personale.</w:t>
      </w:r>
      <w:r w:rsidR="00E333C0">
        <w:t xml:space="preserve"> Nello stesso progetto verrà richiesto di ripetere </w:t>
      </w:r>
      <w:r>
        <w:t>l’esperienza del</w:t>
      </w:r>
      <w:r w:rsidR="00E333C0">
        <w:t xml:space="preserve">la consumazione di un pasto </w:t>
      </w:r>
      <w:proofErr w:type="spellStart"/>
      <w:r w:rsidR="00E333C0">
        <w:t>gluten</w:t>
      </w:r>
      <w:proofErr w:type="spellEnd"/>
      <w:r w:rsidR="00E333C0">
        <w:t xml:space="preserve"> free in occasione della settimana dedicata alla celiachia.</w:t>
      </w:r>
    </w:p>
    <w:p w14:paraId="164BC47C" w14:textId="77777777" w:rsidR="003617C7" w:rsidRDefault="004B346C" w:rsidP="004B346C">
      <w:pPr>
        <w:jc w:val="both"/>
      </w:pPr>
      <w:r>
        <w:t xml:space="preserve">A conclusione dei lavori le insegnanti si ritengono soddisfatte visto </w:t>
      </w:r>
      <w:r w:rsidR="009E6D85">
        <w:t xml:space="preserve">l’entusiasmo e l’interesse con cui gli alunni hanno partecipato. </w:t>
      </w:r>
      <w:r w:rsidR="00B30B99">
        <w:t>Hanno posto tante</w:t>
      </w:r>
      <w:r w:rsidR="009E6D85">
        <w:t xml:space="preserve"> domande</w:t>
      </w:r>
      <w:r w:rsidR="00B30B99">
        <w:t>, fatto riflessioni personali a testimonianza di</w:t>
      </w:r>
      <w:r w:rsidR="009E6D85">
        <w:t xml:space="preserve"> quanto sia cresciuta la loro sen</w:t>
      </w:r>
      <w:r w:rsidR="00B30B99">
        <w:t>sibilità nei confronti dell’</w:t>
      </w:r>
      <w:r w:rsidR="003617C7">
        <w:t>argomento. Anche i genitori, di riflesso, hanno maturato una maggiore attenzione; lo dimostra il fatto che alla festa di fine anno organizzata dal Comitato Genitori è stato previsto uno stand spec</w:t>
      </w:r>
      <w:r w:rsidR="00E333C0">
        <w:t>ifico con cibi privi di glutine (pasta, bruschette, crepe, panini …).</w:t>
      </w:r>
    </w:p>
    <w:p w14:paraId="73BD8E81" w14:textId="77777777" w:rsidR="003617C7" w:rsidRDefault="003617C7" w:rsidP="004B346C">
      <w:pPr>
        <w:jc w:val="both"/>
      </w:pPr>
      <w:r>
        <w:t xml:space="preserve">È stata data visibilità sul territorio </w:t>
      </w:r>
      <w:r w:rsidR="00057F08">
        <w:t xml:space="preserve">al progetto </w:t>
      </w:r>
      <w:r>
        <w:t>esponendo i prodotti realizzati dagli alunni alla mostr</w:t>
      </w:r>
      <w:r w:rsidR="00057F08">
        <w:t>a allestita dalla Commissione S</w:t>
      </w:r>
      <w:r>
        <w:t>alute di Istituto presso la sede amministrativa in via Giovanni XXIII a San Giuliano Milanese.</w:t>
      </w:r>
    </w:p>
    <w:p w14:paraId="4A10D350" w14:textId="77777777" w:rsidR="00B30B99" w:rsidRDefault="00B30B99" w:rsidP="004B346C">
      <w:pPr>
        <w:jc w:val="both"/>
      </w:pPr>
      <w:r>
        <w:t xml:space="preserve">A conclusione del progetto è stata realizzata una presentazione in </w:t>
      </w:r>
      <w:proofErr w:type="spellStart"/>
      <w:r>
        <w:t>Power</w:t>
      </w:r>
      <w:proofErr w:type="spellEnd"/>
      <w:r>
        <w:t xml:space="preserve"> Point che in breve riassume l’esperienza.</w:t>
      </w:r>
    </w:p>
    <w:p w14:paraId="028785FF" w14:textId="77777777" w:rsidR="002B16D3" w:rsidRDefault="002B16D3" w:rsidP="004B346C">
      <w:pPr>
        <w:jc w:val="both"/>
      </w:pPr>
      <w:r w:rsidRPr="00F574D1">
        <w:t>Tutto il progetto è stato possibile realizzarlo anche grazie al continuo rapporto di collaborazione e supporto da parte degli operatori di ATS.</w:t>
      </w:r>
      <w:bookmarkStart w:id="0" w:name="_GoBack"/>
      <w:bookmarkEnd w:id="0"/>
    </w:p>
    <w:p w14:paraId="242C4AA0" w14:textId="77777777" w:rsidR="00B30B99" w:rsidRDefault="00B30B99" w:rsidP="004B346C">
      <w:pPr>
        <w:jc w:val="both"/>
      </w:pPr>
      <w:r>
        <w:t>Di seguito il dettaglio del lavoro delle classi:</w:t>
      </w:r>
    </w:p>
    <w:p w14:paraId="52379E70" w14:textId="77777777" w:rsidR="009E6D85" w:rsidRDefault="009E6D85" w:rsidP="00B30B99">
      <w:pPr>
        <w:pStyle w:val="Paragrafoelenco"/>
        <w:numPr>
          <w:ilvl w:val="0"/>
          <w:numId w:val="1"/>
        </w:numPr>
        <w:jc w:val="both"/>
      </w:pPr>
      <w:r>
        <w:t>CLASSI SECONDE</w:t>
      </w:r>
    </w:p>
    <w:p w14:paraId="3AC61604" w14:textId="77777777" w:rsidR="00B30B99" w:rsidRDefault="009E6D85" w:rsidP="00B30B99">
      <w:pPr>
        <w:pStyle w:val="Paragrafoelenco"/>
        <w:numPr>
          <w:ilvl w:val="1"/>
          <w:numId w:val="1"/>
        </w:numPr>
        <w:jc w:val="both"/>
      </w:pPr>
      <w:r>
        <w:t>Brainstorming sulle conoscenze degli alunni riguardo l’argomento</w:t>
      </w:r>
      <w:r w:rsidR="00B30B99">
        <w:t>.</w:t>
      </w:r>
    </w:p>
    <w:p w14:paraId="5C475D6F" w14:textId="77777777" w:rsidR="00B30B99" w:rsidRDefault="009E6D85" w:rsidP="00B30B99">
      <w:pPr>
        <w:pStyle w:val="Paragrafoelenco"/>
        <w:numPr>
          <w:ilvl w:val="1"/>
          <w:numId w:val="1"/>
        </w:numPr>
        <w:jc w:val="both"/>
      </w:pPr>
      <w:r>
        <w:t xml:space="preserve">Lettura del racconto “Storia di </w:t>
      </w:r>
      <w:proofErr w:type="spellStart"/>
      <w:r>
        <w:t>Grattuggina</w:t>
      </w:r>
      <w:proofErr w:type="spellEnd"/>
      <w:r>
        <w:t>”</w:t>
      </w:r>
      <w:r w:rsidR="00B30B99">
        <w:t>.</w:t>
      </w:r>
    </w:p>
    <w:p w14:paraId="38D85E31" w14:textId="77777777" w:rsidR="009E6D85" w:rsidRDefault="009E6D85" w:rsidP="00B30B99">
      <w:pPr>
        <w:pStyle w:val="Paragrafoelenco"/>
        <w:numPr>
          <w:ilvl w:val="1"/>
          <w:numId w:val="1"/>
        </w:numPr>
        <w:jc w:val="both"/>
      </w:pPr>
      <w:proofErr w:type="spellStart"/>
      <w:r>
        <w:t>Lapbook</w:t>
      </w:r>
      <w:proofErr w:type="spellEnd"/>
      <w:r w:rsidR="00B30B99">
        <w:t xml:space="preserve"> contenente:</w:t>
      </w:r>
      <w:r w:rsidR="00F50E91">
        <w:t xml:space="preserve"> illustrazione a sequenze della storia letta, filastrocca inventata, elenco degli alimenti concessi e vietati, ricette gustose, comportamenti da tenere in genere, etichette indicanti cibi </w:t>
      </w:r>
      <w:proofErr w:type="spellStart"/>
      <w:r w:rsidR="00F50E91">
        <w:t>gluten</w:t>
      </w:r>
      <w:proofErr w:type="spellEnd"/>
      <w:r w:rsidR="00F50E91">
        <w:t>-free</w:t>
      </w:r>
      <w:r w:rsidR="00B30B99">
        <w:t>.</w:t>
      </w:r>
    </w:p>
    <w:p w14:paraId="5FA242BC" w14:textId="77777777" w:rsidR="00B30B99" w:rsidRDefault="00B30B99" w:rsidP="00B30B99">
      <w:pPr>
        <w:pStyle w:val="Paragrafoelenco"/>
        <w:ind w:left="1080"/>
        <w:jc w:val="both"/>
      </w:pPr>
    </w:p>
    <w:p w14:paraId="6EE70454" w14:textId="77777777" w:rsidR="009B6A4B" w:rsidRDefault="00B30B99" w:rsidP="00B30B99">
      <w:pPr>
        <w:pStyle w:val="Paragrafoelenco"/>
        <w:numPr>
          <w:ilvl w:val="0"/>
          <w:numId w:val="1"/>
        </w:numPr>
        <w:jc w:val="both"/>
      </w:pPr>
      <w:r>
        <w:lastRenderedPageBreak/>
        <w:t>CLASSI TERZA A</w:t>
      </w:r>
    </w:p>
    <w:p w14:paraId="2F9E0925" w14:textId="77777777" w:rsidR="009B6A4B" w:rsidRDefault="009B6A4B" w:rsidP="00B30B99">
      <w:pPr>
        <w:pStyle w:val="Paragrafoelenco"/>
        <w:numPr>
          <w:ilvl w:val="1"/>
          <w:numId w:val="1"/>
        </w:numPr>
        <w:jc w:val="both"/>
      </w:pPr>
      <w:r>
        <w:t>Presentazione dell’argomento</w:t>
      </w:r>
      <w:r w:rsidR="00B30B99">
        <w:t xml:space="preserve"> da parte dell’insegnante</w:t>
      </w:r>
      <w:r>
        <w:t xml:space="preserve"> e</w:t>
      </w:r>
      <w:r w:rsidR="00B30B99">
        <w:t xml:space="preserve"> controllo</w:t>
      </w:r>
      <w:r>
        <w:t xml:space="preserve"> di ciò che gli alunni già conoscevano a riguardo</w:t>
      </w:r>
      <w:r w:rsidR="00B30B99">
        <w:t>.</w:t>
      </w:r>
    </w:p>
    <w:p w14:paraId="5CD1A961" w14:textId="77777777" w:rsidR="00B30B99" w:rsidRDefault="009B6A4B" w:rsidP="00B30B99">
      <w:pPr>
        <w:pStyle w:val="Paragrafoelenco"/>
        <w:numPr>
          <w:ilvl w:val="1"/>
          <w:numId w:val="1"/>
        </w:numPr>
        <w:jc w:val="both"/>
      </w:pPr>
      <w:r>
        <w:t>Esercitazione e scoperta dei diversi tipi di diete attraverso il gioco in scatola e alla LIM</w:t>
      </w:r>
      <w:r w:rsidR="00B30B99">
        <w:t>.</w:t>
      </w:r>
    </w:p>
    <w:p w14:paraId="725BDF61" w14:textId="77777777" w:rsidR="009B6A4B" w:rsidRDefault="009B6A4B" w:rsidP="00F50E91">
      <w:pPr>
        <w:pStyle w:val="Paragrafoelenco"/>
        <w:numPr>
          <w:ilvl w:val="1"/>
          <w:numId w:val="1"/>
        </w:numPr>
        <w:jc w:val="both"/>
      </w:pPr>
      <w:r>
        <w:t xml:space="preserve">Costruzione di una piramide alimentare classica, in cui sono stati evidenziati, </w:t>
      </w:r>
      <w:proofErr w:type="gramStart"/>
      <w:r>
        <w:t>attraverso  semafori</w:t>
      </w:r>
      <w:proofErr w:type="gramEnd"/>
      <w:r>
        <w:t xml:space="preserve"> colorati, gli alimenti permessi e  proibiti ai celiaci. </w:t>
      </w:r>
      <w:r w:rsidR="00B30B99">
        <w:t xml:space="preserve">Sono stati messi in </w:t>
      </w:r>
      <w:r>
        <w:t xml:space="preserve">risalto anche i simboli per riconoscere i prodotti </w:t>
      </w:r>
      <w:proofErr w:type="spellStart"/>
      <w:r>
        <w:t>gluten</w:t>
      </w:r>
      <w:proofErr w:type="spellEnd"/>
      <w:r>
        <w:t>-free.</w:t>
      </w:r>
    </w:p>
    <w:p w14:paraId="499570B8" w14:textId="77777777" w:rsidR="00846D12" w:rsidRDefault="00846D12" w:rsidP="00846D12">
      <w:pPr>
        <w:pStyle w:val="Paragrafoelenco"/>
        <w:ind w:left="1080"/>
        <w:jc w:val="both"/>
      </w:pPr>
    </w:p>
    <w:p w14:paraId="05120CA7" w14:textId="77777777" w:rsidR="00846D12" w:rsidRDefault="00F50E91" w:rsidP="00846D12">
      <w:pPr>
        <w:pStyle w:val="Paragrafoelenco"/>
        <w:numPr>
          <w:ilvl w:val="0"/>
          <w:numId w:val="1"/>
        </w:numPr>
        <w:jc w:val="both"/>
      </w:pPr>
      <w:r>
        <w:t>CLASSI QUARTE</w:t>
      </w:r>
    </w:p>
    <w:p w14:paraId="207C12ED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>Conoscenza dell’argomento CELIACHIA attraverso il gioco “FACCIAMO FESTA” fornito da AIC.</w:t>
      </w:r>
    </w:p>
    <w:p w14:paraId="52EEC0AC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>Visione del quaderno operativo “TUTTI A TAVOLA” e conversazione.</w:t>
      </w:r>
    </w:p>
    <w:p w14:paraId="2C6277A1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 xml:space="preserve">Visione di </w:t>
      </w:r>
      <w:proofErr w:type="spellStart"/>
      <w:r>
        <w:t>slides</w:t>
      </w:r>
      <w:proofErr w:type="spellEnd"/>
      <w:r>
        <w:t xml:space="preserve"> sul GLUTINE.</w:t>
      </w:r>
    </w:p>
    <w:p w14:paraId="5894199A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>Individuazione dei cereali con e senza glutine.</w:t>
      </w:r>
    </w:p>
    <w:p w14:paraId="44A7190A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 xml:space="preserve">Lettura delle etichette, soprattutto quelle dei prodotti </w:t>
      </w:r>
      <w:proofErr w:type="spellStart"/>
      <w:r>
        <w:t>gluten</w:t>
      </w:r>
      <w:proofErr w:type="spellEnd"/>
      <w:r>
        <w:t xml:space="preserve"> free portati dai bambini e dalle insegnanti.</w:t>
      </w:r>
    </w:p>
    <w:p w14:paraId="59786448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>Riproduzione dei marchi sui prodotti permessi.</w:t>
      </w:r>
    </w:p>
    <w:p w14:paraId="7AABFB37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 xml:space="preserve">Assaggio di alcuni prodotti </w:t>
      </w:r>
      <w:proofErr w:type="spellStart"/>
      <w:r>
        <w:t>gluten</w:t>
      </w:r>
      <w:proofErr w:type="spellEnd"/>
      <w:r>
        <w:t xml:space="preserve"> free.</w:t>
      </w:r>
    </w:p>
    <w:p w14:paraId="32D15DC0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>Produzione di filastrocche e di acrostici sulla CELIACHIA.</w:t>
      </w:r>
    </w:p>
    <w:p w14:paraId="25065077" w14:textId="77777777" w:rsidR="009B6A4B" w:rsidRDefault="009B6A4B" w:rsidP="00846D12">
      <w:pPr>
        <w:pStyle w:val="Paragrafoelenco"/>
        <w:numPr>
          <w:ilvl w:val="1"/>
          <w:numId w:val="1"/>
        </w:numPr>
        <w:jc w:val="both"/>
      </w:pPr>
      <w:r>
        <w:t xml:space="preserve">Illustrazioni e produzione di un cartellone esemplificativo in visione c/o la scuola </w:t>
      </w:r>
      <w:proofErr w:type="spellStart"/>
      <w:proofErr w:type="gramStart"/>
      <w:r>
        <w:t>E.Fermi</w:t>
      </w:r>
      <w:proofErr w:type="spellEnd"/>
      <w:proofErr w:type="gramEnd"/>
      <w:r>
        <w:t>.</w:t>
      </w:r>
    </w:p>
    <w:p w14:paraId="7E49A42B" w14:textId="77777777" w:rsidR="00846D12" w:rsidRDefault="00846D12" w:rsidP="00846D12">
      <w:pPr>
        <w:jc w:val="both"/>
      </w:pPr>
    </w:p>
    <w:p w14:paraId="6A2BF5A3" w14:textId="77777777" w:rsidR="003617C7" w:rsidRDefault="003617C7" w:rsidP="00846D12">
      <w:pPr>
        <w:jc w:val="both"/>
      </w:pPr>
      <w:r>
        <w:t xml:space="preserve">Si fa presente che anche se al progetto hanno partecipato solo alcune delle classi del plesso, tutti i docenti sono stati informati </w:t>
      </w:r>
      <w:r w:rsidR="00057F08">
        <w:t>su</w:t>
      </w:r>
      <w:r>
        <w:t xml:space="preserve">ll’argomento e tutti hanno contribuito a </w:t>
      </w:r>
      <w:r w:rsidR="00F34B55">
        <w:t xml:space="preserve">pensare, insieme al personale addetto alla distribuzione dei pasti, a delle </w:t>
      </w:r>
      <w:r w:rsidR="00F34B55" w:rsidRPr="00F34B55">
        <w:rPr>
          <w:i/>
        </w:rPr>
        <w:t>buone pratiche</w:t>
      </w:r>
      <w:r w:rsidR="00F34B55">
        <w:t xml:space="preserve"> da adottare in mensa ad esempio:</w:t>
      </w:r>
    </w:p>
    <w:p w14:paraId="337B5D56" w14:textId="77777777" w:rsidR="00F34B55" w:rsidRDefault="00F34B55" w:rsidP="00F34B55">
      <w:pPr>
        <w:pStyle w:val="Paragrafoelenco"/>
        <w:numPr>
          <w:ilvl w:val="0"/>
          <w:numId w:val="6"/>
        </w:numPr>
        <w:jc w:val="both"/>
      </w:pPr>
      <w:r>
        <w:t>presa visione dell’elenco dei bambini che seguono una dieta diversa;</w:t>
      </w:r>
    </w:p>
    <w:p w14:paraId="1EB86E08" w14:textId="77777777" w:rsidR="00F34B55" w:rsidRDefault="00F34B55" w:rsidP="00F34B55">
      <w:pPr>
        <w:pStyle w:val="Paragrafoelenco"/>
        <w:numPr>
          <w:ilvl w:val="0"/>
          <w:numId w:val="6"/>
        </w:numPr>
        <w:jc w:val="both"/>
      </w:pPr>
      <w:r>
        <w:t>i bambini con dieta diversa, posti per primi in fila, dichiarano il proprio nome al personale addetto alla distribuzione;</w:t>
      </w:r>
    </w:p>
    <w:p w14:paraId="2461EED1" w14:textId="77777777" w:rsidR="00F34B55" w:rsidRDefault="00F34B55" w:rsidP="00F34B55">
      <w:pPr>
        <w:pStyle w:val="Paragrafoelenco"/>
        <w:numPr>
          <w:ilvl w:val="0"/>
          <w:numId w:val="6"/>
        </w:numPr>
        <w:jc w:val="both"/>
      </w:pPr>
      <w:r>
        <w:t>posti fissi a tavola per i bambini celiaci;</w:t>
      </w:r>
    </w:p>
    <w:p w14:paraId="5C138D75" w14:textId="77777777" w:rsidR="00F34B55" w:rsidRDefault="00F34B55" w:rsidP="00F34B55">
      <w:pPr>
        <w:pStyle w:val="Paragrafoelenco"/>
        <w:numPr>
          <w:ilvl w:val="0"/>
          <w:numId w:val="6"/>
        </w:numPr>
        <w:jc w:val="both"/>
      </w:pPr>
      <w:r>
        <w:t>collocamento del pane in sacchetti di carta posizionati lontano dal posto della persona celiaca.</w:t>
      </w:r>
    </w:p>
    <w:p w14:paraId="7526B0EB" w14:textId="77777777" w:rsidR="00E333C0" w:rsidRDefault="00E333C0" w:rsidP="00846D12">
      <w:pPr>
        <w:jc w:val="both"/>
      </w:pPr>
    </w:p>
    <w:p w14:paraId="685E2B65" w14:textId="77777777" w:rsidR="00846D12" w:rsidRDefault="0077711E" w:rsidP="00846D12">
      <w:pPr>
        <w:jc w:val="both"/>
      </w:pPr>
      <w:r>
        <w:t>San Giu</w:t>
      </w:r>
      <w:r w:rsidR="00846D12">
        <w:t>liano Mil., 13 giugno 2019</w:t>
      </w:r>
    </w:p>
    <w:p w14:paraId="7FB39DA0" w14:textId="77777777" w:rsidR="00846D12" w:rsidRDefault="00846D12" w:rsidP="00846D12">
      <w:pPr>
        <w:jc w:val="both"/>
      </w:pPr>
    </w:p>
    <w:p w14:paraId="28B2FE75" w14:textId="77777777" w:rsidR="00846D12" w:rsidRDefault="00846D12" w:rsidP="008A7EC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L’insegnante referente</w:t>
      </w:r>
    </w:p>
    <w:p w14:paraId="75D8A7BE" w14:textId="77777777" w:rsidR="00846D12" w:rsidRDefault="00846D12" w:rsidP="008A7EC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Stefania Faro</w:t>
      </w:r>
    </w:p>
    <w:p w14:paraId="13A80AAE" w14:textId="77777777" w:rsidR="009B6A4B" w:rsidRDefault="00B30B99" w:rsidP="008A7EC7">
      <w:pPr>
        <w:tabs>
          <w:tab w:val="left" w:pos="2753"/>
        </w:tabs>
        <w:spacing w:after="0"/>
        <w:jc w:val="both"/>
      </w:pPr>
      <w:r>
        <w:tab/>
      </w:r>
    </w:p>
    <w:sectPr w:rsidR="009B6A4B" w:rsidSect="00A3146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A625" w14:textId="77777777" w:rsidR="008572D9" w:rsidRDefault="008572D9" w:rsidP="008A7EC7">
      <w:pPr>
        <w:spacing w:after="0" w:line="240" w:lineRule="auto"/>
      </w:pPr>
      <w:r>
        <w:separator/>
      </w:r>
    </w:p>
  </w:endnote>
  <w:endnote w:type="continuationSeparator" w:id="0">
    <w:p w14:paraId="6B0F2578" w14:textId="77777777" w:rsidR="008572D9" w:rsidRDefault="008572D9" w:rsidP="008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1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300981" w14:textId="18704A49" w:rsidR="00F34B55" w:rsidRPr="008A7EC7" w:rsidRDefault="00F34B55" w:rsidP="008A7EC7">
        <w:pPr>
          <w:pStyle w:val="Pidipagina"/>
          <w:jc w:val="right"/>
          <w:rPr>
            <w:sz w:val="20"/>
            <w:szCs w:val="20"/>
          </w:rPr>
        </w:pPr>
        <w:r w:rsidRPr="008A7EC7">
          <w:rPr>
            <w:sz w:val="20"/>
            <w:szCs w:val="20"/>
          </w:rPr>
          <w:fldChar w:fldCharType="begin"/>
        </w:r>
        <w:r w:rsidRPr="008A7EC7">
          <w:rPr>
            <w:sz w:val="20"/>
            <w:szCs w:val="20"/>
          </w:rPr>
          <w:instrText xml:space="preserve"> PAGE   \* MERGEFORMAT </w:instrText>
        </w:r>
        <w:r w:rsidRPr="008A7EC7">
          <w:rPr>
            <w:sz w:val="20"/>
            <w:szCs w:val="20"/>
          </w:rPr>
          <w:fldChar w:fldCharType="separate"/>
        </w:r>
        <w:r w:rsidR="00F574D1">
          <w:rPr>
            <w:noProof/>
            <w:sz w:val="20"/>
            <w:szCs w:val="20"/>
          </w:rPr>
          <w:t>1</w:t>
        </w:r>
        <w:r w:rsidRPr="008A7EC7">
          <w:rPr>
            <w:sz w:val="20"/>
            <w:szCs w:val="20"/>
          </w:rPr>
          <w:fldChar w:fldCharType="end"/>
        </w:r>
        <w:r w:rsidRPr="008A7EC7">
          <w:rPr>
            <w:sz w:val="20"/>
            <w:szCs w:val="20"/>
          </w:rPr>
          <w:t xml:space="preserve"> di 2</w:t>
        </w:r>
      </w:p>
    </w:sdtContent>
  </w:sdt>
  <w:p w14:paraId="7AE95ABF" w14:textId="77777777" w:rsidR="00F34B55" w:rsidRDefault="00F34B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5945" w14:textId="77777777" w:rsidR="008572D9" w:rsidRDefault="008572D9" w:rsidP="008A7EC7">
      <w:pPr>
        <w:spacing w:after="0" w:line="240" w:lineRule="auto"/>
      </w:pPr>
      <w:r>
        <w:separator/>
      </w:r>
    </w:p>
  </w:footnote>
  <w:footnote w:type="continuationSeparator" w:id="0">
    <w:p w14:paraId="71D6B31B" w14:textId="77777777" w:rsidR="008572D9" w:rsidRDefault="008572D9" w:rsidP="008A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02D3" w14:textId="77777777" w:rsidR="00F34B55" w:rsidRDefault="00F34B55">
    <w:pPr>
      <w:pStyle w:val="Intestazione"/>
    </w:pPr>
  </w:p>
  <w:p w14:paraId="78F01604" w14:textId="77777777" w:rsidR="00F34B55" w:rsidRDefault="00F34B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11"/>
    <w:multiLevelType w:val="hybridMultilevel"/>
    <w:tmpl w:val="9FA871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66CF"/>
    <w:multiLevelType w:val="hybridMultilevel"/>
    <w:tmpl w:val="A68E1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4E0"/>
    <w:multiLevelType w:val="hybridMultilevel"/>
    <w:tmpl w:val="1E226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5D38"/>
    <w:multiLevelType w:val="hybridMultilevel"/>
    <w:tmpl w:val="EE3C0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0A4C"/>
    <w:multiLevelType w:val="hybridMultilevel"/>
    <w:tmpl w:val="877AC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E0558"/>
    <w:multiLevelType w:val="hybridMultilevel"/>
    <w:tmpl w:val="5680CF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6C"/>
    <w:rsid w:val="00057F08"/>
    <w:rsid w:val="001253C7"/>
    <w:rsid w:val="002B16D3"/>
    <w:rsid w:val="003617C7"/>
    <w:rsid w:val="004B346C"/>
    <w:rsid w:val="005F41E8"/>
    <w:rsid w:val="007160AF"/>
    <w:rsid w:val="0077711E"/>
    <w:rsid w:val="00800B04"/>
    <w:rsid w:val="00846D12"/>
    <w:rsid w:val="008557C4"/>
    <w:rsid w:val="008572D9"/>
    <w:rsid w:val="008A7EC7"/>
    <w:rsid w:val="008B2B0A"/>
    <w:rsid w:val="009B6A4B"/>
    <w:rsid w:val="009E6D85"/>
    <w:rsid w:val="00A3146C"/>
    <w:rsid w:val="00B02F72"/>
    <w:rsid w:val="00B30B99"/>
    <w:rsid w:val="00C22D2F"/>
    <w:rsid w:val="00C83CEA"/>
    <w:rsid w:val="00E333C0"/>
    <w:rsid w:val="00F34B55"/>
    <w:rsid w:val="00F40CC7"/>
    <w:rsid w:val="00F50E91"/>
    <w:rsid w:val="00F52D64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CED2"/>
  <w15:docId w15:val="{16812A93-14CB-4B57-82D1-16B13878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D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7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EC7"/>
  </w:style>
  <w:style w:type="paragraph" w:styleId="Pidipagina">
    <w:name w:val="footer"/>
    <w:basedOn w:val="Normale"/>
    <w:link w:val="PidipaginaCarattere"/>
    <w:uiPriority w:val="99"/>
    <w:unhideWhenUsed/>
    <w:rsid w:val="008A7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42D9509F8FD498C5A953859C71F3A" ma:contentTypeVersion="14" ma:contentTypeDescription="Creare un nuovo documento." ma:contentTypeScope="" ma:versionID="71d85a0e2608b075e482eab421c9b13c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c7a3b54b-0bae-4c75-885c-df541a82d28b" targetNamespace="http://schemas.microsoft.com/office/2006/metadata/properties" ma:root="true" ma:fieldsID="88906953d046302b0c2c68001fcb3f39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c7a3b54b-0bae-4c75-885c-df541a82d28b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b54b-0bae-4c75-885c-df541a82d28b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70FEE-429A-4C5D-B36B-14326760E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324F9-08C2-4FA5-8A2F-717AB6B71EC2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662F06A8-84FC-47B2-AA48-A5314A47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c7a3b54b-0bae-4c75-885c-df541a82d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Maisenti</dc:creator>
  <cp:lastModifiedBy>Zanarelli Raffaella</cp:lastModifiedBy>
  <cp:revision>3</cp:revision>
  <cp:lastPrinted>2019-06-13T05:29:00Z</cp:lastPrinted>
  <dcterms:created xsi:type="dcterms:W3CDTF">2019-10-04T06:29:00Z</dcterms:created>
  <dcterms:modified xsi:type="dcterms:W3CDTF">2019-10-08T13:35:00Z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0x01010081042D9509F8FD498C5A953859C71F3A</vt:lpwstr>
  </property>
</Properties>
</file>