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F389" w14:textId="3F263882" w:rsidR="00D80E32" w:rsidRPr="00D80E32" w:rsidRDefault="00D80E32" w:rsidP="004A0731">
      <w:pPr>
        <w:pStyle w:val="paragraph"/>
        <w:spacing w:before="0" w:beforeAutospacing="0" w:after="0" w:afterAutospacing="0" w:line="480" w:lineRule="atLeast"/>
        <w:jc w:val="both"/>
        <w:textAlignment w:val="baseline"/>
        <w:rPr>
          <w:rFonts w:ascii="Arial" w:hAnsi="Arial" w:cs="Arial"/>
          <w:sz w:val="22"/>
          <w:szCs w:val="22"/>
        </w:rPr>
      </w:pPr>
      <w:bookmarkStart w:id="0" w:name="_GoBack"/>
      <w:bookmarkEnd w:id="0"/>
      <w:r w:rsidRPr="00D80E32">
        <w:rPr>
          <w:rStyle w:val="normaltextrun"/>
          <w:rFonts w:ascii="Arial" w:hAnsi="Arial" w:cs="Arial"/>
          <w:b/>
          <w:bCs/>
          <w:color w:val="000000"/>
          <w:sz w:val="22"/>
          <w:szCs w:val="22"/>
        </w:rPr>
        <w:t>OGGETTO: SCHEMA DI ATTO DI CONCESSIONE DI DIRITTO DI SUPERFICIE DI IMMOBILE DI PROPRIETÀ COMUNALE PER LA REALIZZAZIONE DI CASE O OSPEDALE DI COMUNITA’.</w:t>
      </w:r>
    </w:p>
    <w:p w14:paraId="1586C5D5" w14:textId="77777777" w:rsidR="00D80E32" w:rsidRPr="00D80E32" w:rsidRDefault="00D80E32" w:rsidP="004A0731">
      <w:pPr>
        <w:pStyle w:val="paragraph"/>
        <w:spacing w:before="0" w:beforeAutospacing="0" w:after="0" w:afterAutospacing="0" w:line="480" w:lineRule="atLeast"/>
        <w:jc w:val="center"/>
        <w:textAlignment w:val="baseline"/>
        <w:rPr>
          <w:rFonts w:ascii="Arial" w:hAnsi="Arial" w:cs="Arial"/>
          <w:sz w:val="22"/>
          <w:szCs w:val="22"/>
        </w:rPr>
      </w:pPr>
      <w:r w:rsidRPr="00D80E32">
        <w:rPr>
          <w:rStyle w:val="normaltextrun"/>
          <w:rFonts w:ascii="Arial" w:hAnsi="Arial" w:cs="Arial"/>
          <w:color w:val="000000"/>
          <w:sz w:val="22"/>
          <w:szCs w:val="22"/>
        </w:rPr>
        <w:t> </w:t>
      </w:r>
      <w:r w:rsidRPr="00D80E32">
        <w:rPr>
          <w:rStyle w:val="eop"/>
          <w:rFonts w:ascii="Arial" w:hAnsi="Arial" w:cs="Arial"/>
          <w:color w:val="000000"/>
          <w:sz w:val="22"/>
          <w:szCs w:val="22"/>
        </w:rPr>
        <w:t> </w:t>
      </w:r>
    </w:p>
    <w:p w14:paraId="6E6047FB"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L’anno (</w:t>
      </w:r>
      <w:r w:rsidRPr="00D80E32">
        <w:rPr>
          <w:color w:val="000000" w:themeColor="text1"/>
        </w:rPr>
        <w:sym w:font="Symbol" w:char="F0B7"/>
      </w:r>
      <w:r w:rsidRPr="00D80E32">
        <w:rPr>
          <w:color w:val="000000" w:themeColor="text1"/>
        </w:rPr>
        <w:t>), il giorno (</w:t>
      </w:r>
      <w:r w:rsidRPr="00D80E32">
        <w:rPr>
          <w:color w:val="000000" w:themeColor="text1"/>
        </w:rPr>
        <w:sym w:font="Symbol" w:char="F0B7"/>
      </w:r>
      <w:r w:rsidRPr="00D80E32">
        <w:rPr>
          <w:color w:val="000000" w:themeColor="text1"/>
        </w:rPr>
        <w:t>)  del mese di (</w:t>
      </w:r>
      <w:r w:rsidRPr="00D80E32">
        <w:rPr>
          <w:color w:val="000000" w:themeColor="text1"/>
        </w:rPr>
        <w:sym w:font="Symbol" w:char="F0B7"/>
      </w:r>
      <w:r w:rsidRPr="00D80E32">
        <w:rPr>
          <w:color w:val="000000" w:themeColor="text1"/>
        </w:rPr>
        <w:t>), presso la sede del Comune di (</w:t>
      </w:r>
      <w:r w:rsidRPr="00D80E32">
        <w:rPr>
          <w:color w:val="000000" w:themeColor="text1"/>
        </w:rPr>
        <w:sym w:font="Symbol" w:char="F0B7"/>
      </w:r>
      <w:r w:rsidRPr="00D80E32">
        <w:rPr>
          <w:color w:val="000000" w:themeColor="text1"/>
        </w:rPr>
        <w:t>), in (</w:t>
      </w:r>
      <w:r w:rsidRPr="00D80E32">
        <w:rPr>
          <w:color w:val="000000" w:themeColor="text1"/>
        </w:rPr>
        <w:sym w:font="Symbol" w:char="F0B7"/>
      </w:r>
      <w:r w:rsidRPr="00D80E32">
        <w:rPr>
          <w:color w:val="000000" w:themeColor="text1"/>
        </w:rPr>
        <w:t>) </w:t>
      </w:r>
    </w:p>
    <w:p w14:paraId="7EB64C96" w14:textId="77777777" w:rsidR="00D80E32" w:rsidRPr="00D80E32" w:rsidRDefault="00D80E32" w:rsidP="004A0731">
      <w:pPr>
        <w:pStyle w:val="paragraph"/>
        <w:spacing w:before="0" w:beforeAutospacing="0" w:after="0" w:afterAutospacing="0" w:line="480" w:lineRule="atLeast"/>
        <w:jc w:val="center"/>
        <w:textAlignment w:val="baseline"/>
        <w:rPr>
          <w:color w:val="000000" w:themeColor="text1"/>
        </w:rPr>
      </w:pPr>
    </w:p>
    <w:p w14:paraId="32A4FF9E"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INNANZI</w:t>
      </w:r>
    </w:p>
    <w:p w14:paraId="7EEF243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74E422E"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all’Ufficiale rogante (</w:t>
      </w:r>
      <w:r w:rsidRPr="00D80E32">
        <w:rPr>
          <w:color w:val="000000" w:themeColor="text1"/>
        </w:rPr>
        <w:sym w:font="Symbol" w:char="F0B7"/>
      </w:r>
      <w:r w:rsidRPr="00D80E32">
        <w:rPr>
          <w:color w:val="000000" w:themeColor="text1"/>
        </w:rPr>
        <w:t>) </w:t>
      </w:r>
    </w:p>
    <w:p w14:paraId="504DA8AA"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4E4C6650"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Sono comparsi i Signori:</w:t>
      </w:r>
    </w:p>
    <w:p w14:paraId="63FDDBC2"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1CE4935F"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w:t>
      </w:r>
      <w:r w:rsidRPr="00D80E32">
        <w:rPr>
          <w:color w:val="000000" w:themeColor="text1"/>
        </w:rPr>
        <w:sym w:font="Symbol" w:char="F0B7"/>
      </w:r>
      <w:r w:rsidRPr="00D80E32">
        <w:rPr>
          <w:color w:val="000000" w:themeColor="text1"/>
        </w:rPr>
        <w:t>), nato a (</w:t>
      </w:r>
      <w:r w:rsidRPr="00D80E32">
        <w:rPr>
          <w:color w:val="000000" w:themeColor="text1"/>
        </w:rPr>
        <w:sym w:font="Symbol" w:char="F0B7"/>
      </w:r>
      <w:r w:rsidRPr="00D80E32">
        <w:rPr>
          <w:color w:val="000000" w:themeColor="text1"/>
        </w:rPr>
        <w:t>), il (</w:t>
      </w:r>
      <w:r w:rsidRPr="00D80E32">
        <w:rPr>
          <w:color w:val="000000" w:themeColor="text1"/>
        </w:rPr>
        <w:sym w:font="Symbol" w:char="F0B7"/>
      </w:r>
      <w:r w:rsidRPr="00D80E32">
        <w:rPr>
          <w:color w:val="000000" w:themeColor="text1"/>
        </w:rPr>
        <w:t>), il quale interviene al presente atto in rappresentanza del:</w:t>
      </w:r>
    </w:p>
    <w:p w14:paraId="07F65A96"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10FDF361"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COMUNE DI (</w:t>
      </w:r>
      <w:r w:rsidRPr="00D80E32">
        <w:rPr>
          <w:color w:val="000000" w:themeColor="text1"/>
        </w:rPr>
        <w:sym w:font="Symbol" w:char="F0B7"/>
      </w:r>
      <w:r w:rsidRPr="00D80E32">
        <w:rPr>
          <w:color w:val="000000" w:themeColor="text1"/>
        </w:rPr>
        <w:t>), con sede legale in (</w:t>
      </w:r>
      <w:r w:rsidRPr="00D80E32">
        <w:rPr>
          <w:color w:val="000000" w:themeColor="text1"/>
        </w:rPr>
        <w:sym w:font="Symbol" w:char="F0B7"/>
      </w:r>
      <w:r w:rsidRPr="00D80E32">
        <w:rPr>
          <w:color w:val="000000" w:themeColor="text1"/>
        </w:rPr>
        <w:t>), via (</w:t>
      </w:r>
      <w:r w:rsidRPr="00D80E32">
        <w:rPr>
          <w:color w:val="000000" w:themeColor="text1"/>
        </w:rPr>
        <w:sym w:font="Symbol" w:char="F0B7"/>
      </w:r>
      <w:r w:rsidRPr="00D80E32">
        <w:rPr>
          <w:color w:val="000000" w:themeColor="text1"/>
        </w:rPr>
        <w:t>), codice fiscale (</w:t>
      </w:r>
      <w:r w:rsidRPr="00D80E32">
        <w:rPr>
          <w:color w:val="000000" w:themeColor="text1"/>
        </w:rPr>
        <w:sym w:font="Symbol" w:char="F0B7"/>
      </w:r>
      <w:r w:rsidRPr="00D80E32">
        <w:rPr>
          <w:color w:val="000000" w:themeColor="text1"/>
        </w:rPr>
        <w:t>), ivi domiciliato nella sua qualità di direttore (</w:t>
      </w:r>
      <w:r w:rsidRPr="00D80E32">
        <w:rPr>
          <w:color w:val="000000" w:themeColor="text1"/>
        </w:rPr>
        <w:sym w:font="Symbol" w:char="F0B7"/>
      </w:r>
      <w:r w:rsidRPr="00D80E32">
        <w:rPr>
          <w:color w:val="000000" w:themeColor="text1"/>
        </w:rPr>
        <w:t>), munito dei necessari ed occorrenti poteri in forza del decreto sindacale (</w:t>
      </w:r>
      <w:r w:rsidRPr="00D80E32">
        <w:rPr>
          <w:color w:val="000000" w:themeColor="text1"/>
        </w:rPr>
        <w:sym w:font="Symbol" w:char="F0B7"/>
      </w:r>
      <w:r w:rsidRPr="00D80E32">
        <w:rPr>
          <w:color w:val="000000" w:themeColor="text1"/>
        </w:rPr>
        <w:t>) prot. (</w:t>
      </w:r>
      <w:r w:rsidRPr="00D80E32">
        <w:rPr>
          <w:color w:val="000000" w:themeColor="text1"/>
        </w:rPr>
        <w:sym w:font="Symbol" w:char="F0B7"/>
      </w:r>
      <w:r w:rsidRPr="00D80E32">
        <w:rPr>
          <w:color w:val="000000" w:themeColor="text1"/>
        </w:rPr>
        <w:t>), di conferimento dell’incarico dirigenziale nonché della deliberazione di Giunta Comunale n. (</w:t>
      </w:r>
      <w:r w:rsidRPr="00D80E32">
        <w:rPr>
          <w:color w:val="000000" w:themeColor="text1"/>
        </w:rPr>
        <w:sym w:font="Symbol" w:char="F0B7"/>
      </w:r>
      <w:r w:rsidRPr="00D80E32">
        <w:rPr>
          <w:color w:val="000000" w:themeColor="text1"/>
        </w:rPr>
        <w:t>) del (</w:t>
      </w:r>
      <w:r w:rsidRPr="00D80E32">
        <w:rPr>
          <w:color w:val="000000" w:themeColor="text1"/>
        </w:rPr>
        <w:sym w:font="Symbol" w:char="F0B7"/>
      </w:r>
      <w:r w:rsidRPr="00D80E32">
        <w:rPr>
          <w:color w:val="000000" w:themeColor="text1"/>
        </w:rPr>
        <w:t>) (ovvero: Consiglio Comunale n. (</w:t>
      </w:r>
      <w:r w:rsidRPr="00D80E32">
        <w:rPr>
          <w:color w:val="000000" w:themeColor="text1"/>
        </w:rPr>
        <w:sym w:font="Symbol" w:char="F0B7"/>
      </w:r>
      <w:r w:rsidRPr="00D80E32">
        <w:rPr>
          <w:color w:val="000000" w:themeColor="text1"/>
        </w:rPr>
        <w:t>) del (</w:t>
      </w:r>
      <w:r w:rsidRPr="00D80E32">
        <w:rPr>
          <w:color w:val="000000" w:themeColor="text1"/>
        </w:rPr>
        <w:sym w:font="Symbol" w:char="F0B7"/>
      </w:r>
      <w:r w:rsidRPr="00D80E32">
        <w:rPr>
          <w:color w:val="000000" w:themeColor="text1"/>
        </w:rPr>
        <w:t xml:space="preserve">)  </w:t>
      </w:r>
    </w:p>
    <w:p w14:paraId="796E7D44"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d’ora in poi anche indicato come “Ente concedente”;</w:t>
      </w:r>
    </w:p>
    <w:p w14:paraId="1EC8A047"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11B97FF7"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w:t>
      </w:r>
      <w:r w:rsidRPr="00D80E32">
        <w:rPr>
          <w:color w:val="000000" w:themeColor="text1"/>
        </w:rPr>
        <w:sym w:font="Symbol" w:char="F0B7"/>
      </w:r>
      <w:r w:rsidRPr="00D80E32">
        <w:rPr>
          <w:color w:val="000000" w:themeColor="text1"/>
        </w:rPr>
        <w:t>), nato a (</w:t>
      </w:r>
      <w:r w:rsidRPr="00D80E32">
        <w:rPr>
          <w:color w:val="000000" w:themeColor="text1"/>
        </w:rPr>
        <w:sym w:font="Symbol" w:char="F0B7"/>
      </w:r>
      <w:r w:rsidRPr="00D80E32">
        <w:rPr>
          <w:color w:val="000000" w:themeColor="text1"/>
        </w:rPr>
        <w:t>), il (</w:t>
      </w:r>
      <w:r w:rsidRPr="00D80E32">
        <w:rPr>
          <w:color w:val="000000" w:themeColor="text1"/>
        </w:rPr>
        <w:sym w:font="Symbol" w:char="F0B7"/>
      </w:r>
      <w:r w:rsidRPr="00D80E32">
        <w:rPr>
          <w:color w:val="000000" w:themeColor="text1"/>
        </w:rPr>
        <w:t>), il quale interviene al presente atto in rappresentanza della:</w:t>
      </w:r>
    </w:p>
    <w:p w14:paraId="3519D2FC" w14:textId="77777777" w:rsidR="004C4D2E" w:rsidRDefault="004C4D2E" w:rsidP="004A0731">
      <w:pPr>
        <w:pStyle w:val="paragraph"/>
        <w:spacing w:before="0" w:beforeAutospacing="0" w:after="0" w:afterAutospacing="0" w:line="480" w:lineRule="atLeast"/>
        <w:jc w:val="both"/>
        <w:textAlignment w:val="baseline"/>
        <w:rPr>
          <w:color w:val="000000" w:themeColor="text1"/>
        </w:rPr>
      </w:pPr>
    </w:p>
    <w:p w14:paraId="7AE41E5D" w14:textId="7596CBEA"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lastRenderedPageBreak/>
        <w:t>Azienda Socio Sanitaria Territoriale (</w:t>
      </w:r>
      <w:r w:rsidRPr="00D80E32">
        <w:rPr>
          <w:color w:val="000000" w:themeColor="text1"/>
        </w:rPr>
        <w:sym w:font="Symbol" w:char="F0B7"/>
      </w:r>
      <w:r w:rsidRPr="00D80E32">
        <w:rPr>
          <w:color w:val="000000" w:themeColor="text1"/>
        </w:rPr>
        <w:t>) (•), con sede in (•), via (•), codice fiscale (•), in personale del Direttore Generale, legale rappresentante pro tempore, (•), munito degli occorrenti poteri, domiciliato per la carica presso la sede dell’ASST (altrimenti definita “Concessionaria”;</w:t>
      </w:r>
    </w:p>
    <w:p w14:paraId="1C6DCF79"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BBD07D5"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Le Parti sopra individuate</w:t>
      </w:r>
    </w:p>
    <w:p w14:paraId="5DE25D07"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5017CFE6" w14:textId="698E1078"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PREMESSO QUANTO SEGUE:</w:t>
      </w:r>
    </w:p>
    <w:p w14:paraId="3C8F9C26"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6C661F5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bookmarkStart w:id="1" w:name="_Hlk101960521"/>
      <w:r w:rsidRPr="00D80E32">
        <w:rPr>
          <w:color w:val="000000" w:themeColor="text1"/>
        </w:rPr>
        <w:t xml:space="preserve">L’Azienda Socio Sanitaria Territoriale (•) è impegnata, nell’ambito delle proprie competenze istituzionali, a riorganizzare la rete di medicina territoriale e specificamente, per quanto d’interesse ai fini del presente atto, a dar corso all’attivazione e alla gestione di “case ed ospedali di comunità” secondo le disposizioni di cui al DL. n. 59/2021, convertito in legge n. 101/2021 (attuativo del piano nazionale per gli investimenti complementari al Piano Nazionale di Ripresa e Resilienza) nonché della L.R. n. 22/2021 e disposizioni regionali conseguenti (tra cui DGR XI/5195 del 6/09/2021; DGR XI/5373 dell’11/10/2021, DGR XI/6080 del 7/03/2022);  </w:t>
      </w:r>
      <w:bookmarkEnd w:id="1"/>
    </w:p>
    <w:p w14:paraId="24CE3084"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Nei citati atti regionali figura l’area sita/o nel territorio comunale di (</w:t>
      </w:r>
      <w:r w:rsidRPr="00D80E32">
        <w:rPr>
          <w:color w:val="000000" w:themeColor="text1"/>
        </w:rPr>
        <w:sym w:font="Symbol" w:char="F0B7"/>
      </w:r>
      <w:r w:rsidRPr="00D80E32">
        <w:rPr>
          <w:color w:val="000000" w:themeColor="text1"/>
        </w:rPr>
        <w:t>), in via (</w:t>
      </w:r>
      <w:r w:rsidRPr="00D80E32">
        <w:rPr>
          <w:color w:val="000000" w:themeColor="text1"/>
        </w:rPr>
        <w:sym w:font="Symbol" w:char="F0B7"/>
      </w:r>
      <w:r w:rsidRPr="00D80E32">
        <w:rPr>
          <w:color w:val="000000" w:themeColor="text1"/>
        </w:rPr>
        <w:t>), al n. (</w:t>
      </w:r>
      <w:r w:rsidRPr="00D80E32">
        <w:rPr>
          <w:color w:val="000000" w:themeColor="text1"/>
        </w:rPr>
        <w:sym w:font="Symbol" w:char="F0B7"/>
      </w:r>
      <w:r w:rsidRPr="00D80E32">
        <w:rPr>
          <w:color w:val="000000" w:themeColor="text1"/>
        </w:rPr>
        <w:t>), di proprietà del Comune di (</w:t>
      </w:r>
      <w:r w:rsidRPr="00D80E32">
        <w:rPr>
          <w:color w:val="000000" w:themeColor="text1"/>
        </w:rPr>
        <w:sym w:font="Symbol" w:char="F0B7"/>
      </w:r>
      <w:r w:rsidRPr="00D80E32">
        <w:rPr>
          <w:color w:val="000000" w:themeColor="text1"/>
        </w:rPr>
        <w:t>), catastalmente identificata al foglio (•), mappale (•), in forza di (</w:t>
      </w:r>
      <w:r w:rsidRPr="00D80E32">
        <w:rPr>
          <w:color w:val="000000" w:themeColor="text1"/>
        </w:rPr>
        <w:sym w:font="Symbol" w:char="F0B7"/>
      </w:r>
      <w:r w:rsidRPr="00D80E32">
        <w:rPr>
          <w:color w:val="000000" w:themeColor="text1"/>
        </w:rPr>
        <w:t>) (titolo di provenienza) trascritto presso la Conservatoria dei Registri Immobiliari di (•) in data (•) al n. (•) per cui è stata formalizzata la sua messa a disposizione a favore dell’ASST (</w:t>
      </w:r>
      <w:r w:rsidRPr="00D80E32">
        <w:rPr>
          <w:color w:val="000000" w:themeColor="text1"/>
        </w:rPr>
        <w:sym w:font="Symbol" w:char="F0B7"/>
      </w:r>
      <w:r w:rsidRPr="00D80E32">
        <w:rPr>
          <w:color w:val="000000" w:themeColor="text1"/>
        </w:rPr>
        <w:t xml:space="preserve">) per la realizzazione di una casa di comunità /ospedale di comunità alle condizioni e nei termini stabiliti dal presente atto; </w:t>
      </w:r>
    </w:p>
    <w:p w14:paraId="15280A01" w14:textId="77777777" w:rsidR="00D80E32" w:rsidRPr="00D80E32" w:rsidRDefault="00D80E32" w:rsidP="004A0731">
      <w:pPr>
        <w:pStyle w:val="paragraph"/>
        <w:spacing w:before="0" w:beforeAutospacing="0" w:after="0" w:afterAutospacing="0" w:line="480" w:lineRule="atLeast"/>
        <w:jc w:val="both"/>
        <w:textAlignment w:val="baseline"/>
      </w:pPr>
      <w:r w:rsidRPr="00D80E32">
        <w:rPr>
          <w:color w:val="000000" w:themeColor="text1"/>
        </w:rPr>
        <w:lastRenderedPageBreak/>
        <w:t>Con deliberazione n. (</w:t>
      </w:r>
      <w:r w:rsidRPr="00D80E32">
        <w:rPr>
          <w:color w:val="000000" w:themeColor="text1"/>
        </w:rPr>
        <w:sym w:font="Symbol" w:char="F0B7"/>
      </w:r>
      <w:r w:rsidRPr="00D80E32">
        <w:rPr>
          <w:color w:val="000000" w:themeColor="text1"/>
        </w:rPr>
        <w:t>) del (</w:t>
      </w:r>
      <w:r w:rsidRPr="00D80E32">
        <w:rPr>
          <w:color w:val="000000" w:themeColor="text1"/>
        </w:rPr>
        <w:sym w:font="Symbol" w:char="F0B7"/>
      </w:r>
      <w:r w:rsidRPr="00D80E32">
        <w:rPr>
          <w:color w:val="000000" w:themeColor="text1"/>
        </w:rPr>
        <w:t>) il Consiglio Comunale del Comune di (</w:t>
      </w:r>
      <w:r w:rsidRPr="00D80E32">
        <w:rPr>
          <w:color w:val="000000" w:themeColor="text1"/>
        </w:rPr>
        <w:sym w:font="Symbol" w:char="F0B7"/>
      </w:r>
      <w:r w:rsidRPr="00D80E32">
        <w:rPr>
          <w:color w:val="000000" w:themeColor="text1"/>
        </w:rPr>
        <w:t>) ha approvato lo schema del presente atto e così l’ASST (</w:t>
      </w:r>
      <w:r w:rsidRPr="00D80E32">
        <w:rPr>
          <w:color w:val="000000" w:themeColor="text1"/>
        </w:rPr>
        <w:sym w:font="Symbol" w:char="F0B7"/>
      </w:r>
      <w:r w:rsidRPr="00D80E32">
        <w:rPr>
          <w:color w:val="000000" w:themeColor="text1"/>
        </w:rPr>
        <w:t>) con deliberazione n.  (</w:t>
      </w:r>
      <w:r w:rsidRPr="00D80E32">
        <w:rPr>
          <w:color w:val="000000" w:themeColor="text1"/>
        </w:rPr>
        <w:sym w:font="Symbol" w:char="F0B7"/>
      </w:r>
      <w:r w:rsidRPr="00D80E32">
        <w:rPr>
          <w:color w:val="000000" w:themeColor="text1"/>
        </w:rPr>
        <w:t>) del (</w:t>
      </w:r>
      <w:r w:rsidRPr="00D80E32">
        <w:rPr>
          <w:color w:val="000000" w:themeColor="text1"/>
        </w:rPr>
        <w:sym w:font="Symbol" w:char="F0B7"/>
      </w:r>
      <w:r w:rsidRPr="00D80E32">
        <w:rPr>
          <w:color w:val="000000" w:themeColor="text1"/>
        </w:rPr>
        <w:t xml:space="preserve">) autorizzando il direttore generale a procedere alla sua sottoscrizione con effetti impegnativi nei riguardi dell’ente; </w:t>
      </w:r>
    </w:p>
    <w:p w14:paraId="3C1477DE"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8475FA1"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Tanto premesso, le Parti individuate in epigrafe,</w:t>
      </w:r>
    </w:p>
    <w:p w14:paraId="652C977A"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ABC040D"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CONVENGONO E STIPULANO QUANTO SEGUE:</w:t>
      </w:r>
    </w:p>
    <w:p w14:paraId="19F453AC" w14:textId="77777777" w:rsidR="00D80E32" w:rsidRPr="004A0731" w:rsidRDefault="00D80E32" w:rsidP="004A0731">
      <w:pPr>
        <w:pStyle w:val="paragraph"/>
        <w:spacing w:before="0" w:beforeAutospacing="0" w:after="0" w:afterAutospacing="0" w:line="480" w:lineRule="atLeast"/>
        <w:jc w:val="both"/>
        <w:textAlignment w:val="baseline"/>
        <w:rPr>
          <w:b/>
          <w:color w:val="000000" w:themeColor="text1"/>
        </w:rPr>
      </w:pPr>
    </w:p>
    <w:p w14:paraId="4D3AA528"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1 – VALORE DELLE PREMESSE E DEGLI ALLEGATI</w:t>
      </w:r>
    </w:p>
    <w:p w14:paraId="5DDEC7CC"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46A3B5E6"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Le premesse e gli allegati formano parte integrante e sostanziale del presente atto.</w:t>
      </w:r>
    </w:p>
    <w:p w14:paraId="11861BC3"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60E3CE32"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2 – OGGETTO DEL CONTRATTO E CONTENUTI DEL DIRITTO DI SUPERFICIE</w:t>
      </w:r>
    </w:p>
    <w:p w14:paraId="1E6A4383" w14:textId="0A1ABF36"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p>
    <w:p w14:paraId="6DACA8EB"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Comune di (</w:t>
      </w:r>
      <w:r w:rsidRPr="00D80E32">
        <w:rPr>
          <w:color w:val="000000" w:themeColor="text1"/>
        </w:rPr>
        <w:sym w:font="Symbol" w:char="F0B7"/>
      </w:r>
      <w:r w:rsidRPr="00D80E32">
        <w:rPr>
          <w:color w:val="000000" w:themeColor="text1"/>
        </w:rPr>
        <w:t>), come sopra rappresentato, per le finalità descritte in premessa e conformemente agli atti sopra richiamati, costituisce e concede all’Azienda Socio Sanitaria Territoriale (</w:t>
      </w:r>
      <w:r w:rsidRPr="00D80E32">
        <w:rPr>
          <w:color w:val="000000" w:themeColor="text1"/>
        </w:rPr>
        <w:sym w:font="Symbol" w:char="F0B7"/>
      </w:r>
      <w:r w:rsidRPr="00D80E32">
        <w:rPr>
          <w:color w:val="000000" w:themeColor="text1"/>
        </w:rPr>
        <w:t>), la quale, come sopra rappresentata, accetta per sé e per i suoi successori e aventi causa, il diritto di superficie ai sensi degli artt. 952 ss. del codice civile sul terreno sito nel Comune di (</w:t>
      </w:r>
      <w:r w:rsidRPr="00D80E32">
        <w:rPr>
          <w:color w:val="000000" w:themeColor="text1"/>
        </w:rPr>
        <w:sym w:font="Symbol" w:char="F0B7"/>
      </w:r>
      <w:r w:rsidRPr="00D80E32">
        <w:rPr>
          <w:color w:val="000000" w:themeColor="text1"/>
        </w:rPr>
        <w:t>), in via (</w:t>
      </w:r>
      <w:r w:rsidRPr="00D80E32">
        <w:rPr>
          <w:color w:val="000000" w:themeColor="text1"/>
        </w:rPr>
        <w:sym w:font="Symbol" w:char="F0B7"/>
      </w:r>
      <w:r w:rsidRPr="00D80E32">
        <w:rPr>
          <w:color w:val="000000" w:themeColor="text1"/>
        </w:rPr>
        <w:t>), n. (</w:t>
      </w:r>
      <w:r w:rsidRPr="00D80E32">
        <w:rPr>
          <w:color w:val="000000" w:themeColor="text1"/>
        </w:rPr>
        <w:sym w:font="Symbol" w:char="F0B7"/>
      </w:r>
      <w:r w:rsidRPr="00D80E32">
        <w:rPr>
          <w:color w:val="000000" w:themeColor="text1"/>
        </w:rPr>
        <w:t>). Detta unità immobiliare risulta censita al Catasto (</w:t>
      </w:r>
      <w:r w:rsidRPr="00D80E32">
        <w:rPr>
          <w:color w:val="000000" w:themeColor="text1"/>
        </w:rPr>
        <w:sym w:font="Symbol" w:char="F0B7"/>
      </w:r>
      <w:r w:rsidRPr="00D80E32">
        <w:rPr>
          <w:color w:val="000000" w:themeColor="text1"/>
        </w:rPr>
        <w:t>) del Comune di (</w:t>
      </w:r>
      <w:r w:rsidRPr="00D80E32">
        <w:rPr>
          <w:color w:val="000000" w:themeColor="text1"/>
        </w:rPr>
        <w:sym w:font="Symbol" w:char="F0B7"/>
      </w:r>
      <w:r w:rsidRPr="00D80E32">
        <w:rPr>
          <w:color w:val="000000" w:themeColor="text1"/>
        </w:rPr>
        <w:t>) come segue: Foglio (</w:t>
      </w:r>
      <w:r w:rsidRPr="00D80E32">
        <w:rPr>
          <w:color w:val="000000" w:themeColor="text1"/>
        </w:rPr>
        <w:sym w:font="Symbol" w:char="F0B7"/>
      </w:r>
      <w:r w:rsidRPr="00D80E32">
        <w:rPr>
          <w:color w:val="000000" w:themeColor="text1"/>
        </w:rPr>
        <w:t>), Mappale (</w:t>
      </w:r>
      <w:r w:rsidRPr="00D80E32">
        <w:rPr>
          <w:color w:val="000000" w:themeColor="text1"/>
        </w:rPr>
        <w:sym w:font="Symbol" w:char="F0B7"/>
      </w:r>
      <w:r w:rsidRPr="00D80E32">
        <w:rPr>
          <w:color w:val="000000" w:themeColor="text1"/>
        </w:rPr>
        <w:t>); Coerenze da nord in senso orario: (</w:t>
      </w:r>
      <w:r w:rsidRPr="00D80E32">
        <w:rPr>
          <w:color w:val="000000" w:themeColor="text1"/>
        </w:rPr>
        <w:sym w:font="Symbol" w:char="F0B7"/>
      </w:r>
      <w:r w:rsidRPr="00D80E32">
        <w:rPr>
          <w:color w:val="000000" w:themeColor="text1"/>
        </w:rPr>
        <w:t>). Salvo errori e come in fatto.</w:t>
      </w:r>
    </w:p>
    <w:p w14:paraId="13D91F4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lastRenderedPageBreak/>
        <w:t>Il terreno sui cui è costituito diritto di superficie ha una superficie di (</w:t>
      </w:r>
      <w:r w:rsidRPr="00D80E32">
        <w:rPr>
          <w:color w:val="000000" w:themeColor="text1"/>
        </w:rPr>
        <w:sym w:font="Symbol" w:char="F0B7"/>
      </w:r>
      <w:r w:rsidRPr="00D80E32">
        <w:rPr>
          <w:color w:val="000000" w:themeColor="text1"/>
        </w:rPr>
        <w:t>) metri quadri, come dedotta dai pertinenti atti catastali (ovvero: come da conteggio effettuato dall’Ente concedente), e viene graficamente individuato con campitura in colore (</w:t>
      </w:r>
      <w:r w:rsidRPr="00D80E32">
        <w:rPr>
          <w:color w:val="000000" w:themeColor="text1"/>
        </w:rPr>
        <w:sym w:font="Symbol" w:char="F0B7"/>
      </w:r>
      <w:r w:rsidRPr="00D80E32">
        <w:rPr>
          <w:color w:val="000000" w:themeColor="text1"/>
        </w:rPr>
        <w:t>) nell’estratto della mappa catastale che si allega sotto la lettera “A” al presente atto.</w:t>
      </w:r>
    </w:p>
    <w:p w14:paraId="0B91D3D1"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(Da inserire nel caso insistano sul terreno fabbricati da concedere in proprietà superficiaria): Il diritto di superficie comprende la proprietà superficiaria degli edifici ed impianti che alla data di stipula del presente atto insistono sul terreno sopra identificato e nel rispettivo sottosuolo. Gli edifici sono così identificati: Foglio (</w:t>
      </w:r>
      <w:r w:rsidRPr="00D80E32">
        <w:rPr>
          <w:color w:val="000000" w:themeColor="text1"/>
        </w:rPr>
        <w:sym w:font="Symbol" w:char="F0B7"/>
      </w:r>
      <w:r w:rsidRPr="00D80E32">
        <w:rPr>
          <w:color w:val="000000" w:themeColor="text1"/>
        </w:rPr>
        <w:t>), Mappale (</w:t>
      </w:r>
      <w:r w:rsidRPr="00D80E32">
        <w:rPr>
          <w:color w:val="000000" w:themeColor="text1"/>
        </w:rPr>
        <w:sym w:font="Symbol" w:char="F0B7"/>
      </w:r>
      <w:r w:rsidRPr="00D80E32">
        <w:rPr>
          <w:color w:val="000000" w:themeColor="text1"/>
        </w:rPr>
        <w:t>); Coerenze da nord in senso orario: (</w:t>
      </w:r>
      <w:r w:rsidRPr="00D80E32">
        <w:rPr>
          <w:color w:val="000000" w:themeColor="text1"/>
        </w:rPr>
        <w:sym w:font="Symbol" w:char="F0B7"/>
      </w:r>
      <w:r w:rsidRPr="00D80E32">
        <w:rPr>
          <w:color w:val="000000" w:themeColor="text1"/>
        </w:rPr>
        <w:t>). Foglio (</w:t>
      </w:r>
      <w:r w:rsidRPr="00D80E32">
        <w:rPr>
          <w:color w:val="000000" w:themeColor="text1"/>
        </w:rPr>
        <w:sym w:font="Symbol" w:char="F0B7"/>
      </w:r>
      <w:r w:rsidRPr="00D80E32">
        <w:rPr>
          <w:color w:val="000000" w:themeColor="text1"/>
        </w:rPr>
        <w:t>), Mappale (</w:t>
      </w:r>
      <w:r w:rsidRPr="00D80E32">
        <w:rPr>
          <w:color w:val="000000" w:themeColor="text1"/>
        </w:rPr>
        <w:sym w:font="Symbol" w:char="F0B7"/>
      </w:r>
      <w:r w:rsidRPr="00D80E32">
        <w:rPr>
          <w:color w:val="000000" w:themeColor="text1"/>
        </w:rPr>
        <w:t>); Coerenze da nord in senso orario: (</w:t>
      </w:r>
      <w:r w:rsidRPr="00D80E32">
        <w:rPr>
          <w:color w:val="000000" w:themeColor="text1"/>
        </w:rPr>
        <w:sym w:font="Symbol" w:char="F0B7"/>
      </w:r>
      <w:r w:rsidRPr="00D80E32">
        <w:rPr>
          <w:color w:val="000000" w:themeColor="text1"/>
        </w:rPr>
        <w:t>). Salvo errori e come in fatto. Gli impianti sono così identificati: (</w:t>
      </w:r>
      <w:r w:rsidRPr="00D80E32">
        <w:rPr>
          <w:color w:val="000000" w:themeColor="text1"/>
        </w:rPr>
        <w:sym w:font="Symbol" w:char="F0B7"/>
      </w:r>
      <w:r w:rsidRPr="00D80E32">
        <w:rPr>
          <w:color w:val="000000" w:themeColor="text1"/>
        </w:rPr>
        <w:t>). Detti edifici ed impianti vengono graficamente individuati con campitura in tratteggio (</w:t>
      </w:r>
      <w:r w:rsidRPr="00D80E32">
        <w:rPr>
          <w:color w:val="000000" w:themeColor="text1"/>
        </w:rPr>
        <w:sym w:font="Symbol" w:char="F0B7"/>
      </w:r>
      <w:r w:rsidRPr="00D80E32">
        <w:rPr>
          <w:color w:val="000000" w:themeColor="text1"/>
        </w:rPr>
        <w:t>) nell’estratto della mappa catastale che si allega con la lettera “A” al presente atto.</w:t>
      </w:r>
    </w:p>
    <w:p w14:paraId="7477B76A"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Il diritto di superficie è comprensivo di tutte le facoltà dedotte dagli artt. 952 ss. del codice civile. In particolare, si sostanzia nel diritto della Concessionaria e dei suoi eventuali successori e aventi causa di erigere costruzioni sul terreno sopra identificato e nel rispettivo sottosuolo e di mantenerle in proprietà, con tutte le annesse facoltà di legge, nessuna esclusa, separatamente dalla proprietà del suolo per l’intero periodo di durata del diritto. Si sostanzia, inoltre, nella facoltà di: (i) modificare, ristrutturare, ampliare, sopraelevare o demolire, anche parzialmente, gli edifici concessi in proprietà superficiaria senza che l’Ente Concedente possa opporre eccezioni, imporre ripristini o pretendere indennizzo nel periodo di durata del diritto di superficie o in conseguenza della sua estinzione, anche anticipata; (ii) recingere il terreno per un uso esclusivo </w:t>
      </w:r>
      <w:r w:rsidRPr="00D80E32">
        <w:rPr>
          <w:color w:val="000000" w:themeColor="text1"/>
        </w:rPr>
        <w:lastRenderedPageBreak/>
        <w:t>correlato all’utilizzo delle costruzioni, fatta salva la facoltà di accesso agli edifici ed impianti che non formano oggetto di proprietà superficiaria.</w:t>
      </w:r>
    </w:p>
    <w:p w14:paraId="2FC44A15"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Il diritto di superficie è concesso e accettato secondo le modalità, con le garanzie e secondo i patti in appresso indicati. </w:t>
      </w:r>
    </w:p>
    <w:p w14:paraId="185AC2C0" w14:textId="77777777" w:rsidR="00D80E32" w:rsidRPr="004A0731" w:rsidRDefault="00D80E32" w:rsidP="004A0731">
      <w:pPr>
        <w:pStyle w:val="paragraph"/>
        <w:spacing w:before="0" w:beforeAutospacing="0" w:after="0" w:afterAutospacing="0" w:line="480" w:lineRule="atLeast"/>
        <w:jc w:val="both"/>
        <w:textAlignment w:val="baseline"/>
        <w:rPr>
          <w:b/>
          <w:color w:val="000000" w:themeColor="text1"/>
        </w:rPr>
      </w:pPr>
    </w:p>
    <w:p w14:paraId="6CEDFF49"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3 – OBIETTIVI E MODALITA’ DI CONCESSIONE DEL DIRITTO DI SUPERFICIE</w:t>
      </w:r>
    </w:p>
    <w:p w14:paraId="016794E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DC8EFE2"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diritto di superficie è finalizzato alla realizzazione di una casa di comunità (ovvero: una casa di comunità con annesso ospedale di comunità). Il terreno che ne forma oggetto e gli edifici ed impianti concessi in proprietà superficiaria vengono trasferiti ed accettati nello stato di fatto e di diritto in cui si trovano, a corpo e non a misura, ivi comprese dipendenze e pertinenze, nulla escluso né riservato al Comune.</w:t>
      </w:r>
    </w:p>
    <w:p w14:paraId="20A79C41"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59221EE3"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4 – PROVENIENZA DEGLI IMMOBILI E DICHIARAZIONI DELL’ENTE CONCEDENTE</w:t>
      </w:r>
    </w:p>
    <w:p w14:paraId="0D07C9E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EDA4C4E"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Comune di (</w:t>
      </w:r>
      <w:r w:rsidRPr="00D80E32">
        <w:rPr>
          <w:color w:val="000000" w:themeColor="text1"/>
        </w:rPr>
        <w:sym w:font="Symbol" w:char="F0B7"/>
      </w:r>
      <w:r w:rsidRPr="00D80E32">
        <w:rPr>
          <w:color w:val="000000" w:themeColor="text1"/>
        </w:rPr>
        <w:t>) dichiara che il terreno su cui è concesso diritto di superficie così come gli edifici ed impianti trasferiti in proprietà superficiaria all’Azienda Socio Sanitaria Territoriale (</w:t>
      </w:r>
      <w:r w:rsidRPr="00D80E32">
        <w:rPr>
          <w:color w:val="000000" w:themeColor="text1"/>
        </w:rPr>
        <w:sym w:font="Symbol" w:char="F0B7"/>
      </w:r>
      <w:r w:rsidRPr="00D80E32">
        <w:rPr>
          <w:color w:val="000000" w:themeColor="text1"/>
        </w:rPr>
        <w:t>) sono di sua proprietà e non sono gravati da pesi, oneri, vincoli, privilegi anche fiscali, iscrizioni o trascrizioni pregiudizievoli, non sono oggetto di concessione, locazione o comodato d’uso a favore di soggetti terzi (ovvero: sono oggetto dei seguenti contratti di (</w:t>
      </w:r>
      <w:r w:rsidRPr="00D80E32">
        <w:rPr>
          <w:color w:val="000000" w:themeColor="text1"/>
        </w:rPr>
        <w:sym w:font="Symbol" w:char="F0B7"/>
      </w:r>
      <w:r w:rsidRPr="00D80E32">
        <w:rPr>
          <w:color w:val="000000" w:themeColor="text1"/>
        </w:rPr>
        <w:t xml:space="preserve">) che il Comune </w:t>
      </w:r>
      <w:r w:rsidRPr="00D80E32">
        <w:rPr>
          <w:color w:val="000000" w:themeColor="text1"/>
        </w:rPr>
        <w:lastRenderedPageBreak/>
        <w:t>è impegnato a risolvere, con conseguente liberazione degli spazi, a termini del successivo art. 8).</w:t>
      </w:r>
    </w:p>
    <w:p w14:paraId="17AE49EB"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Comune di (</w:t>
      </w:r>
      <w:r w:rsidRPr="00D80E32">
        <w:rPr>
          <w:color w:val="000000" w:themeColor="text1"/>
        </w:rPr>
        <w:sym w:font="Symbol" w:char="F0B7"/>
      </w:r>
      <w:r w:rsidRPr="00D80E32">
        <w:rPr>
          <w:color w:val="000000" w:themeColor="text1"/>
        </w:rPr>
        <w:t>) dichiara che il terreno su cui è concesso il diritto di superficie: (i) gli è pervenuto in virtù del decreto di esproprio n. (</w:t>
      </w:r>
      <w:r w:rsidRPr="00D80E32">
        <w:rPr>
          <w:color w:val="000000" w:themeColor="text1"/>
        </w:rPr>
        <w:sym w:font="Symbol" w:char="F0B7"/>
      </w:r>
      <w:r w:rsidRPr="00D80E32">
        <w:rPr>
          <w:color w:val="000000" w:themeColor="text1"/>
        </w:rPr>
        <w:t>) del (</w:t>
      </w:r>
      <w:r w:rsidRPr="00D80E32">
        <w:rPr>
          <w:color w:val="000000" w:themeColor="text1"/>
        </w:rPr>
        <w:sym w:font="Symbol" w:char="F0B7"/>
      </w:r>
      <w:r w:rsidRPr="00D80E32">
        <w:rPr>
          <w:color w:val="000000" w:themeColor="text1"/>
        </w:rPr>
        <w:t>), trascritto presso la Pubblica Conservatoria dei Registri Immobiliari di (</w:t>
      </w:r>
      <w:r w:rsidRPr="00D80E32">
        <w:rPr>
          <w:color w:val="000000" w:themeColor="text1"/>
        </w:rPr>
        <w:sym w:font="Symbol" w:char="F0B7"/>
      </w:r>
      <w:r w:rsidRPr="00D80E32">
        <w:rPr>
          <w:color w:val="000000" w:themeColor="text1"/>
        </w:rPr>
        <w:t>) in data (</w:t>
      </w:r>
      <w:r w:rsidRPr="00D80E32">
        <w:rPr>
          <w:color w:val="000000" w:themeColor="text1"/>
        </w:rPr>
        <w:sym w:font="Symbol" w:char="F0B7"/>
      </w:r>
      <w:r w:rsidRPr="00D80E32">
        <w:rPr>
          <w:color w:val="000000" w:themeColor="text1"/>
        </w:rPr>
        <w:t>) al n. (</w:t>
      </w:r>
      <w:r w:rsidRPr="00D80E32">
        <w:rPr>
          <w:color w:val="000000" w:themeColor="text1"/>
        </w:rPr>
        <w:sym w:font="Symbol" w:char="F0B7"/>
      </w:r>
      <w:r w:rsidRPr="00D80E32">
        <w:rPr>
          <w:color w:val="000000" w:themeColor="text1"/>
        </w:rPr>
        <w:t>) (ovvero: in virtù di accordo bonario sostitutivo di esproprio, convenzione urbanistica, atto di cessione volontaria o atto di compravendita a rogito del notaio (</w:t>
      </w:r>
      <w:r w:rsidRPr="00D80E32">
        <w:rPr>
          <w:color w:val="000000" w:themeColor="text1"/>
        </w:rPr>
        <w:sym w:font="Symbol" w:char="F0B7"/>
      </w:r>
      <w:r w:rsidRPr="00D80E32">
        <w:rPr>
          <w:color w:val="000000" w:themeColor="text1"/>
        </w:rPr>
        <w:t>), stipulato in data (</w:t>
      </w:r>
      <w:r w:rsidRPr="00D80E32">
        <w:rPr>
          <w:color w:val="000000" w:themeColor="text1"/>
        </w:rPr>
        <w:sym w:font="Symbol" w:char="F0B7"/>
      </w:r>
      <w:r w:rsidRPr="00D80E32">
        <w:rPr>
          <w:color w:val="000000" w:themeColor="text1"/>
        </w:rPr>
        <w:t>) con rep. (</w:t>
      </w:r>
      <w:r w:rsidRPr="00D80E32">
        <w:rPr>
          <w:color w:val="000000" w:themeColor="text1"/>
        </w:rPr>
        <w:sym w:font="Symbol" w:char="F0B7"/>
      </w:r>
      <w:r w:rsidRPr="00D80E32">
        <w:rPr>
          <w:color w:val="000000" w:themeColor="text1"/>
        </w:rPr>
        <w:t>) e trascritto presso la Pubblica Conservatoria dei Registri Immobiliari di (</w:t>
      </w:r>
      <w:r w:rsidRPr="00D80E32">
        <w:rPr>
          <w:color w:val="000000" w:themeColor="text1"/>
        </w:rPr>
        <w:sym w:font="Symbol" w:char="F0B7"/>
      </w:r>
      <w:r w:rsidRPr="00D80E32">
        <w:rPr>
          <w:color w:val="000000" w:themeColor="text1"/>
        </w:rPr>
        <w:t>) in data (</w:t>
      </w:r>
      <w:r w:rsidRPr="00D80E32">
        <w:rPr>
          <w:color w:val="000000" w:themeColor="text1"/>
        </w:rPr>
        <w:sym w:font="Symbol" w:char="F0B7"/>
      </w:r>
      <w:r w:rsidRPr="00D80E32">
        <w:rPr>
          <w:color w:val="000000" w:themeColor="text1"/>
        </w:rPr>
        <w:t>) al n. (</w:t>
      </w:r>
      <w:r w:rsidRPr="00D80E32">
        <w:rPr>
          <w:color w:val="000000" w:themeColor="text1"/>
        </w:rPr>
        <w:sym w:font="Symbol" w:char="F0B7"/>
      </w:r>
      <w:r w:rsidRPr="00D80E32">
        <w:rPr>
          <w:color w:val="000000" w:themeColor="text1"/>
        </w:rPr>
        <w:t>); (ii) non è assoggettato ad intervento di bonifica e non presenta uno stato di contaminazione tale da richiederne l’esecuzione; (ovvero: è assoggettato ad intervento di bonifica che il Comune è impegnato a realizzare, o a far realizzare da soggetti terzi, a termini del successivo art. 8); (iii) è sottoposto ai seguenti vincoli (</w:t>
      </w:r>
      <w:r w:rsidRPr="00D80E32">
        <w:rPr>
          <w:color w:val="000000" w:themeColor="text1"/>
        </w:rPr>
        <w:sym w:font="Symbol" w:char="F0B7"/>
      </w:r>
      <w:r w:rsidRPr="00D80E32">
        <w:rPr>
          <w:color w:val="000000" w:themeColor="text1"/>
        </w:rPr>
        <w:t>) derivanti da (</w:t>
      </w:r>
      <w:r w:rsidRPr="00D80E32">
        <w:rPr>
          <w:color w:val="000000" w:themeColor="text1"/>
        </w:rPr>
        <w:sym w:font="Symbol" w:char="F0B7"/>
      </w:r>
      <w:r w:rsidRPr="00D80E32">
        <w:rPr>
          <w:color w:val="000000" w:themeColor="text1"/>
        </w:rPr>
        <w:t>) ed è classificato nel vigente piano comunale di governo del territorio, precisamente nell’annesso piano dei servizi (ovvero: piano delle regole), come zona (</w:t>
      </w:r>
      <w:r w:rsidRPr="00D80E32">
        <w:rPr>
          <w:color w:val="000000" w:themeColor="text1"/>
        </w:rPr>
        <w:sym w:font="Symbol" w:char="F0B7"/>
      </w:r>
      <w:r w:rsidRPr="00D80E32">
        <w:rPr>
          <w:color w:val="000000" w:themeColor="text1"/>
        </w:rPr>
        <w:t xml:space="preserve">), secondo le risultanze del certificato di destinazione urbanistica ai sensi dell’art.30 del decreto del Presidente della Repubblica n. 380/2001, che si allega in originale sotto la lett. “B” al presente atto; (iv) è dotato delle prescritte opere di urbanizzazione primaria, che risultano in perfetta efficienza (ovvero: è dotato di alcune delle prescritte opere di urbanizzazione primaria e il Comune è impegnato a realizzare o a far realizzare da soggetti terzi le mancanti a termini del successivo art. 8. </w:t>
      </w:r>
    </w:p>
    <w:p w14:paraId="14568056"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Comune di (</w:t>
      </w:r>
      <w:r w:rsidRPr="00D80E32">
        <w:rPr>
          <w:color w:val="000000" w:themeColor="text1"/>
        </w:rPr>
        <w:sym w:font="Symbol" w:char="F0B7"/>
      </w:r>
      <w:r w:rsidRPr="00D80E32">
        <w:rPr>
          <w:color w:val="000000" w:themeColor="text1"/>
        </w:rPr>
        <w:t xml:space="preserve">) dichiara che gli edifici e gli impianti trasferiti in proprietà superficiaria sono stati realizzati in data anteriore al 1° settembre 1967, (ovvero: mediante licenza edilizia, concessione edilizia, permesso di costruire, </w:t>
      </w:r>
      <w:r w:rsidRPr="00D80E32">
        <w:rPr>
          <w:color w:val="000000" w:themeColor="text1"/>
        </w:rPr>
        <w:lastRenderedPageBreak/>
        <w:t>dichiarazione di inizio di attività, segnalazione certificata di inizio attività rilasciati in data (</w:t>
      </w:r>
      <w:r w:rsidRPr="00D80E32">
        <w:rPr>
          <w:color w:val="000000" w:themeColor="text1"/>
        </w:rPr>
        <w:sym w:font="Symbol" w:char="F0B7"/>
      </w:r>
      <w:r w:rsidRPr="00D80E32">
        <w:rPr>
          <w:color w:val="000000" w:themeColor="text1"/>
        </w:rPr>
        <w:t>)) in conformità agli strumenti urbanistici e alla normativa edilizia in allora vigenti, sono stati oggetto di pertinente iscrizione catastale, sono stati interessati da interventi edilizi compiuti in data (</w:t>
      </w:r>
      <w:r w:rsidRPr="00D80E32">
        <w:rPr>
          <w:color w:val="000000" w:themeColor="text1"/>
        </w:rPr>
        <w:sym w:font="Symbol" w:char="F0B7"/>
      </w:r>
      <w:r w:rsidRPr="00D80E32">
        <w:rPr>
          <w:color w:val="000000" w:themeColor="text1"/>
        </w:rPr>
        <w:t>) con pertinente titolo abilitativo nell’anzidetta conformità urbanistica e sono stati oggetto di conseguenti variazioni catastali tali da configurare, in ultimo, l’identificazione dedotta all’art. 2. (Da inserire in alternativa al capoverso precedente, nel caso di edifici ed impianti realizzati dal Comune): gli edifici e gli impianti trasferiti in proprietà superficiaria sono stati realizzati dal Comune mediante pubblico appalto affidato in data (</w:t>
      </w:r>
      <w:r w:rsidRPr="00D80E32">
        <w:rPr>
          <w:color w:val="000000" w:themeColor="text1"/>
        </w:rPr>
        <w:sym w:font="Symbol" w:char="F0B7"/>
      </w:r>
      <w:r w:rsidRPr="00D80E32">
        <w:rPr>
          <w:color w:val="000000" w:themeColor="text1"/>
        </w:rPr>
        <w:t>) in conformità agli strumenti urbanistici ed alla normativa edilizia in allora vigenti, sono stati oggetto di pertinente iscrizione catastale, sono stati interessati da interventi edilizi compiuti con pubblico appalto affidato in data (</w:t>
      </w:r>
      <w:r w:rsidRPr="00D80E32">
        <w:rPr>
          <w:color w:val="000000" w:themeColor="text1"/>
        </w:rPr>
        <w:sym w:font="Symbol" w:char="F0B7"/>
      </w:r>
      <w:r w:rsidRPr="00D80E32">
        <w:rPr>
          <w:color w:val="000000" w:themeColor="text1"/>
        </w:rPr>
        <w:t>) nell’anzidetta conformità urbanistica e sono stati oggetto di conseguenti variazioni catastali tali da configurare, in ultimo, l’identificazione dedotta all’art. 2.</w:t>
      </w:r>
    </w:p>
    <w:p w14:paraId="55860D0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Comune di (</w:t>
      </w:r>
      <w:r w:rsidRPr="00D80E32">
        <w:rPr>
          <w:color w:val="000000" w:themeColor="text1"/>
        </w:rPr>
        <w:sym w:font="Symbol" w:char="F0B7"/>
      </w:r>
      <w:r w:rsidRPr="00D80E32">
        <w:rPr>
          <w:color w:val="000000" w:themeColor="text1"/>
        </w:rPr>
        <w:t>) dichiara, altresì, di aver piena ed esatta conoscenza e di accertare che il diritto di superficie concesso in base all’art. 2 verrà esercitato dalla Concessionaria per la realizzazione, l’attivazione e l’esercizio della struttura contemplata in detto articolo, salve le modificazioni consentite dal successivo art. 10.</w:t>
      </w:r>
    </w:p>
    <w:p w14:paraId="12AF9334"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4AEDF72" w14:textId="77777777" w:rsidR="00D80E32" w:rsidRPr="00D80E32" w:rsidRDefault="00D80E32" w:rsidP="004A0731">
      <w:pPr>
        <w:pStyle w:val="paragraph"/>
        <w:spacing w:before="0" w:beforeAutospacing="0" w:after="0" w:afterAutospacing="0" w:line="480" w:lineRule="atLeast"/>
        <w:jc w:val="center"/>
        <w:textAlignment w:val="baseline"/>
        <w:rPr>
          <w:color w:val="000000" w:themeColor="text1"/>
        </w:rPr>
      </w:pPr>
    </w:p>
    <w:p w14:paraId="73BF0309"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5 – CORRISPETTIVO DEL DIRITTO DI SUPERFICIE</w:t>
      </w:r>
    </w:p>
    <w:p w14:paraId="01E45C65"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0B9465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lastRenderedPageBreak/>
        <w:t>In ragione delle sottese finalità di pubblico interesse, la costituzione del diritto di superficie avviene senza corrispettivo (ovvero: a fronte del corrispettivo simbolico di Euro 1,00 (uno/00).  (Da inserire nel caso di costituzione senza corrispettivo): Per l’effetto sono esclusi in capo alle Parti diritti di riduzione, rimborso o credito di qualunque natura.</w:t>
      </w:r>
    </w:p>
    <w:p w14:paraId="4ECD360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Le Parti, ai sensi e per gli effetti della legge n. 248/2006 dichiarano che: (da inserire nel caso di costituzione con corrispettivo simbolico) (i) l’intero prezzo è stato integralmente versato a mezzo di bonifico sul conto corrente bancario dell’Ente Concedente; (ii) non si sono avvalse di alcuna opera di mediazione.</w:t>
      </w:r>
    </w:p>
    <w:p w14:paraId="319F8084"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4F122217"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6 - DURATA E CAUSE DI ESTINZIONE DEL DIRITTO DI SUPERFICIE</w:t>
      </w:r>
    </w:p>
    <w:p w14:paraId="05B2B9E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4929BD3"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diritto di superficie è concesso per la durata di anni 99 (novantanove) decorrenti dalla data di sottoscrizione del presente atto. Esso si estingue per decorrenza del predetto termine, per risoluzione contrattuale o rinuncia unilaterale della Concessionaria. Non si estingue in caso di perimento parziale o totale delle costruzioni generato da azione della Concessionaria, intervento di terzi o evento fortuito.</w:t>
      </w:r>
    </w:p>
    <w:p w14:paraId="7770BD5F"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Salva diversa pattuizione delle Parti, in conseguenza dell’estinzione del diritto di superficie gli edifici ed impianti insistenti sul terreno e nel rispettivo sottosuolo vengono acquisiti in proprietà dell’Ente Concedente, proprietario del suolo, senza indennità alcuna alla Concessionaria; rimangono invece di proprietà della Concessionaria tutti i beni mobili, arredi e attrezzature non già di proprietà comunale e non connessi strutturalmente o funzionalmente ad </w:t>
      </w:r>
      <w:r w:rsidRPr="00D80E32">
        <w:rPr>
          <w:color w:val="000000" w:themeColor="text1"/>
        </w:rPr>
        <w:lastRenderedPageBreak/>
        <w:t>impianti e strutture costruite o preesistenti. Gli oneri del conseguente aggiornamento catastale sono in capo all’Ente Concedente.</w:t>
      </w:r>
    </w:p>
    <w:p w14:paraId="3B1DEFE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La Concessionaria può rinunciare unilateralmente e in qualsiasi momento, con effetti estintivi delle obbligazioni statuite nel presente atto, al diritto di superficie mediante atto pubblico o scrittura privata autenticata ai sensi dell’art. 1350, c. 5 del codice civile, da trasmettere mediante raccomandata a/r o posta elettronica certificata all’Ente Concedente con un preavviso di almeno sei mesi. Gli oneri connessi all’assunzione ed alla trascrizione dell’atto unilaterale di rinuncia sono in capo alla Concessionaria. </w:t>
      </w:r>
    </w:p>
    <w:p w14:paraId="06895DA5"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5EDA258F"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7 – OBBLIGHI DELLA CONCESSIONARIA</w:t>
      </w:r>
    </w:p>
    <w:p w14:paraId="71DFB5A3"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2E48347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Nel terreno concesso in diritto di superficie l’Azienda Socio Sanitaria Territoriale (</w:t>
      </w:r>
      <w:r w:rsidRPr="00D80E32">
        <w:rPr>
          <w:color w:val="000000" w:themeColor="text1"/>
        </w:rPr>
        <w:sym w:font="Symbol" w:char="F0B7"/>
      </w:r>
      <w:r w:rsidRPr="00D80E32">
        <w:rPr>
          <w:color w:val="000000" w:themeColor="text1"/>
        </w:rPr>
        <w:t xml:space="preserve">) si obbliga a realizzare e ad esercire una casa di comunità (ovvero: una casa di comunità con annesso ospedale di comunità) secondo le indicazioni del Piano Nazionale di Ripresa e Resilienza e della correlata programmazione statale e regionale, dunque ad assumere, nell’ambito delle proprie competenze istituzionali, ogni iniziativa utile allo scopo e a rimuovere eventuali ostacoli di carattere tecnico e amministrativo che dovessero frapporsi all’efficace conseguimento degli obiettivi premessi a fondamento del presente atto. </w:t>
      </w:r>
    </w:p>
    <w:p w14:paraId="23126612"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In particolare, l’Azienda Socio Sanitaria Territoriale (</w:t>
      </w:r>
      <w:r w:rsidRPr="00D80E32">
        <w:rPr>
          <w:color w:val="000000" w:themeColor="text1"/>
        </w:rPr>
        <w:sym w:font="Symbol" w:char="F0B7"/>
      </w:r>
      <w:r w:rsidRPr="00D80E32">
        <w:rPr>
          <w:color w:val="000000" w:themeColor="text1"/>
        </w:rPr>
        <w:t xml:space="preserve">) si obbliga a: (i) acquisire il terreno concesso in diritto di superficie e gli edifici ed impianti concessi in proprietà superficiaria a seguito della loro consegna, da effettuarsi da parte dell’Ente Concedente nei termini indicati al successivo art. 8; (ii) </w:t>
      </w:r>
      <w:r w:rsidRPr="00D80E32">
        <w:rPr>
          <w:color w:val="000000" w:themeColor="text1"/>
        </w:rPr>
        <w:lastRenderedPageBreak/>
        <w:t>provvedere alla sorveglianza, alla gestione ed alla manutenzione dei predetti beni a decorrere dalla data della loro consegna e per l’intera durata del diritto di superficie; (iii) predisporre, anche a mezzo di soggetto incaricato, il progetto della prevista casa di comunità (ovvero: della prevista casa di comunità con annesso ospedale di comunità) nell’osservanza della normativa vigente nonché del regolamento edilizio e degli strumenti urbanistici approvati dall’Amministrazione Comunale; (iv) acquisire le autorizzazioni, i pareri, i nulla osta nonché i permessi di costruire o gli equipollenti titoli edilizi che risultassero necessari per la realizzazione, l’ampliamento, la manutenzione, la ristrutturazione dell’anzidetta struttura; (v) procedere all’affidamento, alla consegna, all’esecuzione, alla direzione e al collaudo dei lavori di realizzazione della struttura; (vi) provvedere all’accatastamento della struttura ed alle variazioni catastali conseguenti a successivi interventi edilizi; (vi) consentire al Comune di (</w:t>
      </w:r>
      <w:r w:rsidRPr="00D80E32">
        <w:rPr>
          <w:color w:val="000000" w:themeColor="text1"/>
        </w:rPr>
        <w:sym w:font="Symbol" w:char="F0B7"/>
      </w:r>
      <w:r w:rsidRPr="00D80E32">
        <w:rPr>
          <w:color w:val="000000" w:themeColor="text1"/>
        </w:rPr>
        <w:t xml:space="preserve">), o ad altri soggetti incaricati, di eseguire, previa concertazione dei tempi e delle modalità esecutive, la bonifica del suolo, la rimozione di opere interferenti con la prevista casa di comunità (ovvero: la prevista casa di comunità con annesso ospedale di comunità), le necessarie opere di urbanizzazione; (vii) garantire la sicurezza, la fruibilità, la rispondenza normativa e il decoro della struttura mediante regolari interventi di ordinaria e straordinaria manutenzione nonché, all’occorrenza, di adeguamento statico e tecnologico; (viii) mettere a disposizione dell’Ente Concedente spazi per l’insediamento di servizi sociali; (ix) comunicare all’Ente Concedente eventuali variazioni di utilizzo della struttura con le modalità e nei termini previsti dal successivo art. 10 ; (x) predisporre ed aggiornare il fascicolo del fabbricato ed acquisire le certificazioni inerenti lo stato di efficienza degli </w:t>
      </w:r>
      <w:r w:rsidRPr="00D80E32">
        <w:rPr>
          <w:color w:val="000000" w:themeColor="text1"/>
        </w:rPr>
        <w:lastRenderedPageBreak/>
        <w:t>edifici ed impianti; (xi) in conseguenza dell’estinzione del diritto di superficie, consegnare all’Ente Concedente gli edifici ed impianti secondo le modalità previste al precedente art. 6.</w:t>
      </w:r>
    </w:p>
    <w:p w14:paraId="13E27F0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3301C1C"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8 – OBBLIGHI DELL’ENTE CONCEDENTE</w:t>
      </w:r>
    </w:p>
    <w:p w14:paraId="17B365F2"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585AAD7C"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Comune di (</w:t>
      </w:r>
      <w:r w:rsidRPr="00D80E32">
        <w:rPr>
          <w:color w:val="000000" w:themeColor="text1"/>
        </w:rPr>
        <w:sym w:font="Symbol" w:char="F0B7"/>
      </w:r>
      <w:r w:rsidRPr="00D80E32">
        <w:rPr>
          <w:color w:val="000000" w:themeColor="text1"/>
        </w:rPr>
        <w:t xml:space="preserve">) si obbliga ad adottare, nell’ambito delle proprie competenze istituzionali, ogni iniziativa utile a consentire la realizzazione della prevista casa di comunità (ovvero: della prevista casa di comunità con annesso ospedale di comunità) nel rispetto delle indicazioni del Piano Nazionale di Ripresa e Resilienza e della correlata programmazione statale e regionale nonché il suo regolare esercizio; si obbliga altresì a rimuovere eventuali ostacoli di carattere tecnico e amministrativo che dovessero frapporsi all’efficace conseguimento degli obiettivi premessi a fondamento del presente atto. </w:t>
      </w:r>
    </w:p>
    <w:p w14:paraId="29BE4D35"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In particolare, il Comune di (</w:t>
      </w:r>
      <w:r w:rsidRPr="00D80E32">
        <w:rPr>
          <w:color w:val="000000" w:themeColor="text1"/>
        </w:rPr>
        <w:sym w:font="Symbol" w:char="F0B7"/>
      </w:r>
      <w:r w:rsidRPr="00D80E32">
        <w:rPr>
          <w:color w:val="000000" w:themeColor="text1"/>
        </w:rPr>
        <w:t>) si obbliga a: (i) consegnare alla Concessionaria in data da concordare tra le Parti e comunque (</w:t>
      </w:r>
      <w:r w:rsidRPr="00D80E32">
        <w:rPr>
          <w:color w:val="000000" w:themeColor="text1"/>
        </w:rPr>
        <w:sym w:font="Symbol" w:char="F0B7"/>
      </w:r>
      <w:r w:rsidRPr="00D80E32">
        <w:rPr>
          <w:color w:val="000000" w:themeColor="text1"/>
        </w:rPr>
        <w:t>) entro (</w:t>
      </w:r>
      <w:r w:rsidRPr="00D80E32">
        <w:rPr>
          <w:color w:val="000000" w:themeColor="text1"/>
        </w:rPr>
        <w:sym w:font="Symbol" w:char="F0B7"/>
      </w:r>
      <w:r w:rsidRPr="00D80E32">
        <w:rPr>
          <w:color w:val="000000" w:themeColor="text1"/>
        </w:rPr>
        <w:t>) giorni dalla data di sottoscrizione del presente atto il terreno concesso in diritto di superficie nonché gli edifici e impianti concessi in proprietà superficiaria liberi da persone e cose; (ii) consentire, nelle more della consegna dei beni, alla Concessionaria o ad altro soggetto incaricato di accedere al terreno e ai fabbricati per compiervi rilievi, sopralluoghi, sondaggi, carotaggi ed ogni altra indagine funzionale alla progettazione della prevista casa di comunità (ovvero: della prevista casa di comunità con annesso ospedale di comunità); (iii) mettere a disposizione della Concessionaria o di altro soggetto incaricato, entro (</w:t>
      </w:r>
      <w:r w:rsidRPr="00D80E32">
        <w:rPr>
          <w:color w:val="000000" w:themeColor="text1"/>
        </w:rPr>
        <w:sym w:font="Symbol" w:char="F0B7"/>
      </w:r>
      <w:r w:rsidRPr="00D80E32">
        <w:rPr>
          <w:color w:val="000000" w:themeColor="text1"/>
        </w:rPr>
        <w:t xml:space="preserve">) giorni dalla rispettiva richiesta, la documentazione tecnica inerente agli edifici e impianti concessi in </w:t>
      </w:r>
      <w:r w:rsidRPr="00D80E32">
        <w:rPr>
          <w:color w:val="000000" w:themeColor="text1"/>
        </w:rPr>
        <w:lastRenderedPageBreak/>
        <w:t xml:space="preserve">proprietà superficiaria; (iv) predisporre ed approvare, in tempi compatibili con le previsioni del Piano Nazionale di Ripresa e Resilienza e degli altri concorrenti atti di programmazione statale e regionale, i provvedimenti di variante urbanistica o di modifica della destinazione d’uso dei suoli che risultassero occorrenti per il rilascio del permesso di costruire o degli altri equipollenti titoli edilizi funzionali alla realizzazione della prevista casa di comunità (ovvero: della prevista casa di comunità con annesso ospedale di comunità); (v) iscrivere nei propri strumenti di pianificazione previsioni urbanistiche volte a consentire l’insediamento, negli immobili concessi in diritto di superficie, di servizi socio-sanitari nonché di attività complementari e di supporto; (vi) rilasciare tempestivamente, al ricorrere dei presupposti di carattere tecnico e amministrativo, i pareri e le autorizzazioni di competenza nonché i permessi di costruire o gli altri equipollenti titoli edilizi funzionali alla realizzazione della prevista casa di comunità (ovvero: della prevista casa di comunità con annesso ospedale di comunità); (vii) realizzare o far realizzare da soggetti terzi, senza oneri per la Concessionaria, le opere di bonifica necessarie all’edificazione della struttura; (viii) rimuovere o modificare, anche mediante l’intervento di soggetti terzi e senza oneri per la Concessionaria, le opere e gli impianti comunali interferenti che, per concorde avviso delle Parti, possono costituire pregiudizio o impedimento alla realizzazione della prevista casa di comunità (ovvero: casa di comunità con annesso ospedale di comunità); (ix) realizzare o far realizzare da soggetti terzi, senza oneri per la Concessionaria, le opere di urbanizzazione primaria che risultassero necessarie per il funzionamento della struttura (da inserire qualora l’ente concedente sia il Comune di Milano: nonché le opere viabilistiche e di arredo urbano prefigurate </w:t>
      </w:r>
      <w:r w:rsidRPr="00D80E32">
        <w:rPr>
          <w:color w:val="000000" w:themeColor="text1"/>
        </w:rPr>
        <w:lastRenderedPageBreak/>
        <w:t>dal Documento di Inquadramento previsto nel Protocollo d’Intesa sottoscritto da Regione Lombardia, Comune di Milano e Agenzia di Tutela della Salute della Città Metropolitana di Milano in data (</w:t>
      </w:r>
      <w:r w:rsidRPr="00D80E32">
        <w:rPr>
          <w:color w:val="000000" w:themeColor="text1"/>
        </w:rPr>
        <w:sym w:font="Symbol" w:char="F0B7"/>
      </w:r>
      <w:r w:rsidRPr="00D80E32">
        <w:rPr>
          <w:color w:val="000000" w:themeColor="text1"/>
        </w:rPr>
        <w:t>)); (x) non dar corso, in assenza del preventivo assenso della Concessionaria, all’esecuzione di opere comunali che possano condizionare o compromettere la realizzazione o l’esercizio della casa di comunità (ovvero: della casa di comunità con annesso ospedale di comunità); (xi) insediare servizi sociali negli spazi della struttura messi a disposizione dalla Concessionaria; (xii) nel caso di trasferimento della proprietà del terreno a soggetti terzi, concedere alla Concessionaria il diritto di prelazione secondo la disciplina del successivo art. 9.</w:t>
      </w:r>
    </w:p>
    <w:p w14:paraId="04A4B7F5"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E31F358"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9 - DIRITTO DI PRELAZIONE DELLA CONCESSIONARIA NEL CASO DI TRASFERIMENTO IN PROPRIETA’ DEL TERRENO</w:t>
      </w:r>
    </w:p>
    <w:p w14:paraId="1D51396F"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50150F3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Qualora il Comune di (</w:t>
      </w:r>
      <w:r w:rsidRPr="00D80E32">
        <w:rPr>
          <w:color w:val="000000" w:themeColor="text1"/>
        </w:rPr>
        <w:sym w:font="Symbol" w:char="F0B7"/>
      </w:r>
      <w:r w:rsidRPr="00D80E32">
        <w:rPr>
          <w:color w:val="000000" w:themeColor="text1"/>
        </w:rPr>
        <w:t>) intenda alienare la proprietà del terreno concesso in diritto di superficie, lo Stesso dovrà garantire il diritto di prelazione a favore della Concessionaria. A tal fine dovrà preventivamente inviare alla Concessionaria una comunicazione scritta recante l’indicazione dei termini e delle condizioni di alienazione. Entro (</w:t>
      </w:r>
      <w:r w:rsidRPr="00D80E32">
        <w:rPr>
          <w:color w:val="000000" w:themeColor="text1"/>
        </w:rPr>
        <w:sym w:font="Symbol" w:char="F0B7"/>
      </w:r>
      <w:r w:rsidRPr="00D80E32">
        <w:rPr>
          <w:color w:val="000000" w:themeColor="text1"/>
        </w:rPr>
        <w:t>) giorni dal ricevimento della comunicazione, la Concessionaria potrà notificare al Comune la propria irrevocabile manifestazione di interesse all’acquisto; ove ciò non avvenisse, il Comune potrà liberamente procedere all’alienazione della proprietà del terreno stesso con conseguente trasferimento all’acquirente di tutte le obbligazioni ad Esso ascritte nel presente atto.</w:t>
      </w:r>
    </w:p>
    <w:p w14:paraId="52F5C483"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980C861"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10 – MODIFICAZIONI DEL RAPPORTO CONTRATTUALE</w:t>
      </w:r>
    </w:p>
    <w:p w14:paraId="1C941592"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80C3DD4"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Le Parti danno atto che il Servizio Sanitario Regionale ha una configurazione dinamica, suscettibile di molteplici aggiornamenti che, indotti da fattori demografici o epidemiologici, da progressi della scienza medica o dall’affermazione di nuovi modelli clinici, possono riverberarsi anche sulla compagine delle case e degli ospedali di comunità, dunque sulla struttura che finalizza e informa il presente atto. In ragione di tanto, viene resa la seguente disciplina.</w:t>
      </w:r>
    </w:p>
    <w:p w14:paraId="08ACEC46"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Qualora, per effetto di modificazioni dell’assetto organizzativo del Servizio Sanitario Regionale un diverso Ente sanitario dovesse sostituire l’Azienda Socio Sanitaria Territoriale (</w:t>
      </w:r>
      <w:r w:rsidRPr="00D80E32">
        <w:rPr>
          <w:color w:val="000000" w:themeColor="text1"/>
        </w:rPr>
        <w:sym w:font="Symbol" w:char="F0B7"/>
      </w:r>
      <w:r w:rsidRPr="00D80E32">
        <w:rPr>
          <w:color w:val="000000" w:themeColor="text1"/>
        </w:rPr>
        <w:t xml:space="preserve">), firmataria del presente atto, nella realizzazione o nell’esercizio della casa di comunità (ovvero: della casa di comunità con annesso ospedale di comunità), lo Stesso acquisirà la veste di Concessionaria con piena assunzione dei diritti ed oneri dedotti nel presente atto e l’esclusione di ogni forma di responsabilità solidale dell’Azienda Socio Sanitaria Territoriale. </w:t>
      </w:r>
    </w:p>
    <w:p w14:paraId="6CF0EF73"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Qualora, per effetto di modificazioni dell’assetto organizzativo del Servizio Sanitario Regionale ed anche in concomitanza con il caso precedente la casa di comunità (ovvero: la casa di comunità con annesso ospedale di comunità) non dovesse essere attivata ovvero dovesse essere riconfigurata, ridotta, soppressa o trasferita in altra sede, la Concessionaria (</w:t>
      </w:r>
      <w:r w:rsidRPr="00D80E32">
        <w:rPr>
          <w:color w:val="000000" w:themeColor="text1"/>
        </w:rPr>
        <w:sym w:font="Symbol" w:char="F0B7"/>
      </w:r>
      <w:r w:rsidRPr="00D80E32">
        <w:rPr>
          <w:color w:val="000000" w:themeColor="text1"/>
        </w:rPr>
        <w:t xml:space="preserve">) avrà diritto di insediare, nell’intero edificio o nei suoi spazi così liberati, altri servizi sanitari o loro </w:t>
      </w:r>
      <w:r w:rsidRPr="00D80E32">
        <w:rPr>
          <w:color w:val="000000" w:themeColor="text1"/>
        </w:rPr>
        <w:lastRenderedPageBreak/>
        <w:t>attività strumentali senza che l’Ente Concedente possa opporre eccezioni o diverse pretese.</w:t>
      </w:r>
    </w:p>
    <w:p w14:paraId="721F0D8E"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Del verificarsi degli accadimenti prefigurati nei precedenti capoversi la Concessionaria darà tempestiva comunicazione all’Ente Concedente.</w:t>
      </w:r>
    </w:p>
    <w:p w14:paraId="2C57E750"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Qualora, a seguito della mancata attivazione, della soppressione o del trasferimento in altra sede della casa di comunità (ovvero: della casa di comunità con annesso ospedale di comunità) la Concessionaria non avesse interesse a mantenere la struttura, potrà procedere all’alienazione del diritto di superficie e della proprietà superficiaria concessi con il presente atto. In tal caso dovrà garantire il diritto di prelazione a favore dell’Ente Concedente, impegnandosi ad inviare preventivamente al Suo indirizzo una comunicazione scritta recante l’indicazione dei termini e delle condizioni di alienazione. Entro (</w:t>
      </w:r>
      <w:r w:rsidRPr="00D80E32">
        <w:rPr>
          <w:color w:val="000000" w:themeColor="text1"/>
        </w:rPr>
        <w:sym w:font="Symbol" w:char="F0B7"/>
      </w:r>
      <w:r w:rsidRPr="00D80E32">
        <w:rPr>
          <w:color w:val="000000" w:themeColor="text1"/>
        </w:rPr>
        <w:t>) giorni dalla data di ricevimento della comunicazione l’Ente Concedente potrà notificare alla Concessionaria la propria irrevocabile manifestazione di interesse all’acquisto. Ove ciò non avvenisse, la Concessionaria sarà libera di procedere all’alienazione del diritto di superficie e della proprietà superficiaria con conseguente trasferimento al soggetto acquirente di tutte le obbligazioni ad Essa ascritte nel presente atto.</w:t>
      </w:r>
    </w:p>
    <w:p w14:paraId="4351C31A"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2B68A86" w14:textId="3852AE6A"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11 - CAUSE DI RISOLUZIONE DEL CONTRATTO</w:t>
      </w:r>
    </w:p>
    <w:p w14:paraId="1FECF47F"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 </w:t>
      </w:r>
    </w:p>
    <w:p w14:paraId="606C805B"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Il presente contratto è risolto di diritto, ai sensi dell’art. 1456 del codice civile, al verificarsi di uno o più dei seguenti adempimenti: (i) l’Ente Concedente non consegna nei termini contrattuali alla Concessionaria il terreno concesso in diritto di superficie o gli edifici ed impianti concessi in proprietà superficiaria; </w:t>
      </w:r>
      <w:r w:rsidRPr="00D80E32">
        <w:rPr>
          <w:color w:val="000000" w:themeColor="text1"/>
        </w:rPr>
        <w:lastRenderedPageBreak/>
        <w:t>(ii) l’Ente Concedente dà luogo alla consegna dei predetti beni non in stato di libertà da persone e cose, qualora la presenza delle une o delle altre costituisca serio impedimento allo sviluppo delle attività progettuali e realizzative della casa di comunità (ovvero: della casa di comunità con annesso ospedale di comunità); (iii) l’Ente Concedente non provvede alla realizzazione delle opere di urbanizzazione a servizio della struttura in tempi compatibili con la sua attivazione e il suo esercizio; (iv) la Concessionaria non provvede alla realizzazione della casa di comunità (ovvero: della casa di comunità con annesso ospedale di comunità) in tempi indicati dal Piano Nazionale di Ripresa e Resilienza e dai concorrenti atti di programmazione statale e regionale; (v) la Concessionaria non provvede all’attivazione della struttura e al suo corretto esercizio, salve le facoltà dedotte al precedente art. 10.</w:t>
      </w:r>
    </w:p>
    <w:p w14:paraId="3D850331"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La risoluzione del contratto comporta l’estinzione del diritto di superficie. Provvedono le Parti alle conseguenti trascrizioni e variazioni catastali.</w:t>
      </w:r>
    </w:p>
    <w:p w14:paraId="32D84A5D"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2EA9AA47" w14:textId="56F9F485"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12 - CONTROVERSIE E FORO COMPETENTE</w:t>
      </w:r>
    </w:p>
    <w:p w14:paraId="3DF62D20"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282DFB7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 Eventuali contestazioni che dovessero insorgere tra le parti in ordine all’osservanza, interpretazione, esecuzione del presente contratto, qualora fosse impossibile addivenire a composizione bonaria, verranno devolute al giudice ordinario, la cui competenza viene consensualmente fin d’ora riconosciuta ed attribuita al Foro di (</w:t>
      </w:r>
      <w:r w:rsidRPr="00D80E32">
        <w:rPr>
          <w:color w:val="000000" w:themeColor="text1"/>
        </w:rPr>
        <w:sym w:font="Symbol" w:char="F0B7"/>
      </w:r>
      <w:r w:rsidRPr="00D80E32">
        <w:rPr>
          <w:color w:val="000000" w:themeColor="text1"/>
        </w:rPr>
        <w:t>).</w:t>
      </w:r>
    </w:p>
    <w:p w14:paraId="0714F214"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bookmarkStart w:id="2" w:name="_Hlk94784208"/>
    </w:p>
    <w:p w14:paraId="4997A7AE" w14:textId="4E266E41"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13 - SPESE</w:t>
      </w:r>
    </w:p>
    <w:p w14:paraId="5A08A3D0"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1881481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lastRenderedPageBreak/>
        <w:t xml:space="preserve"> Le imposte e spese del presente atto e delle dipendenti formalità sono convenute ad esclusivo carico della Concessionaria, che vi si obbliga. </w:t>
      </w:r>
    </w:p>
    <w:p w14:paraId="32B778EB"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43A68BB0" w14:textId="77777777" w:rsidR="00D80E32" w:rsidRPr="004A0731" w:rsidRDefault="00D80E32" w:rsidP="004A0731">
      <w:pPr>
        <w:pStyle w:val="paragraph"/>
        <w:spacing w:before="0" w:beforeAutospacing="0" w:after="0" w:afterAutospacing="0" w:line="480" w:lineRule="atLeast"/>
        <w:jc w:val="center"/>
        <w:textAlignment w:val="baseline"/>
        <w:rPr>
          <w:b/>
          <w:color w:val="000000" w:themeColor="text1"/>
        </w:rPr>
      </w:pPr>
      <w:r w:rsidRPr="004A0731">
        <w:rPr>
          <w:b/>
          <w:color w:val="000000" w:themeColor="text1"/>
        </w:rPr>
        <w:t>ARTICOLO 14 - EFFETTI GIURIDICI ED ECONOMICI TRA LE PARTI</w:t>
      </w:r>
    </w:p>
    <w:p w14:paraId="6749C13E"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13874D5B"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 Gli effetti giuridici ed economici del presente atto, fatto salvo quanto in appresso pattuito, decorrono dalla data di sottoscrizione per tutte le conseguenze utili ed onerose. </w:t>
      </w:r>
    </w:p>
    <w:p w14:paraId="48AF49C4"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 (trattamento dei dati personali)</w:t>
      </w:r>
    </w:p>
    <w:p w14:paraId="07ADB667"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Il presente atto, che consta in (n. Pagine), letto e ritenuto conforme ai propri impegni viene sottoscritto dalle parti come segue, per accettazione.</w:t>
      </w:r>
    </w:p>
    <w:bookmarkEnd w:id="2"/>
    <w:p w14:paraId="2E3B4ADC"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33B3B1AA"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0FB39523"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Allegati: </w:t>
      </w:r>
    </w:p>
    <w:p w14:paraId="776D130A"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Estratto mappa catastale</w:t>
      </w:r>
    </w:p>
    <w:p w14:paraId="2E8050BC"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Certificato destinazione urbanistica</w:t>
      </w:r>
    </w:p>
    <w:p w14:paraId="0BA5F792"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br/>
        <w:t> </w:t>
      </w:r>
      <w:r w:rsidRPr="00D80E32">
        <w:rPr>
          <w:color w:val="000000" w:themeColor="text1"/>
        </w:rPr>
        <w:br/>
      </w:r>
    </w:p>
    <w:p w14:paraId="79174326"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w:t>
      </w:r>
    </w:p>
    <w:p w14:paraId="0C7801F8"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p>
    <w:p w14:paraId="72F02FA1" w14:textId="77777777" w:rsidR="00D80E32" w:rsidRPr="00D80E32" w:rsidRDefault="00D80E32" w:rsidP="004A0731">
      <w:pPr>
        <w:pStyle w:val="paragraph"/>
        <w:spacing w:before="0" w:beforeAutospacing="0" w:after="0" w:afterAutospacing="0" w:line="480" w:lineRule="atLeast"/>
        <w:jc w:val="both"/>
        <w:textAlignment w:val="baseline"/>
        <w:rPr>
          <w:color w:val="000000" w:themeColor="text1"/>
        </w:rPr>
      </w:pPr>
      <w:r w:rsidRPr="00D80E32">
        <w:rPr>
          <w:color w:val="000000" w:themeColor="text1"/>
        </w:rPr>
        <w:t xml:space="preserve">      </w:t>
      </w:r>
    </w:p>
    <w:p w14:paraId="0AB7801B" w14:textId="77777777" w:rsidR="00633BB6" w:rsidRPr="00D80E32" w:rsidRDefault="00633BB6" w:rsidP="004A0731">
      <w:pPr>
        <w:pStyle w:val="paragraph"/>
        <w:spacing w:before="0" w:beforeAutospacing="0" w:after="0" w:afterAutospacing="0" w:line="480" w:lineRule="atLeast"/>
        <w:jc w:val="both"/>
        <w:textAlignment w:val="baseline"/>
        <w:rPr>
          <w:color w:val="000000" w:themeColor="text1"/>
        </w:rPr>
      </w:pPr>
    </w:p>
    <w:sectPr w:rsidR="00633BB6" w:rsidRPr="00D80E32" w:rsidSect="004A073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2268" w:right="2693" w:bottom="2552" w:left="1701" w:header="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6428" w14:textId="77777777" w:rsidR="004C4D2E" w:rsidRDefault="004C4D2E">
      <w:pPr>
        <w:spacing w:line="240" w:lineRule="auto"/>
      </w:pPr>
      <w:r>
        <w:separator/>
      </w:r>
    </w:p>
  </w:endnote>
  <w:endnote w:type="continuationSeparator" w:id="0">
    <w:p w14:paraId="151500C3" w14:textId="77777777" w:rsidR="004C4D2E" w:rsidRDefault="004C4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man MP PS">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ans Serif MP PS">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D93" w14:textId="77777777" w:rsidR="004C4D2E" w:rsidRDefault="004C4D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3BAF" w14:textId="5C153F98" w:rsidR="004C4D2E" w:rsidRPr="00B75FCA" w:rsidRDefault="004C4D2E" w:rsidP="00B75FCA">
    <w:pPr>
      <w:pStyle w:val="Pidipagina"/>
      <w:pBdr>
        <w:top w:val="none" w:sz="0" w:space="0" w:color="auto"/>
        <w:between w:val="none" w:sz="0" w:space="0" w:color="auto"/>
      </w:pBdr>
      <w:spacing w:line="240" w:lineRule="auto"/>
      <w:rPr>
        <w:rFonts w:ascii="Arial" w:hAnsi="Arial" w:cs="Arial"/>
        <w:i w:val="0"/>
      </w:rPr>
    </w:pPr>
    <w:r w:rsidRPr="00B75FCA">
      <w:rPr>
        <w:rFonts w:ascii="Arial" w:hAnsi="Arial" w:cs="Arial"/>
        <w:i w:val="0"/>
      </w:rPr>
      <w:fldChar w:fldCharType="begin"/>
    </w:r>
    <w:r w:rsidRPr="00B75FCA">
      <w:rPr>
        <w:rFonts w:ascii="Arial" w:hAnsi="Arial" w:cs="Arial"/>
        <w:i w:val="0"/>
      </w:rPr>
      <w:instrText xml:space="preserve"> PAGE   \* MERGEFORMAT </w:instrText>
    </w:r>
    <w:r w:rsidRPr="00B75FCA">
      <w:rPr>
        <w:rFonts w:ascii="Arial" w:hAnsi="Arial" w:cs="Arial"/>
        <w:i w:val="0"/>
      </w:rPr>
      <w:fldChar w:fldCharType="separate"/>
    </w:r>
    <w:r>
      <w:rPr>
        <w:rFonts w:ascii="Arial" w:hAnsi="Arial" w:cs="Arial"/>
        <w:i w:val="0"/>
        <w:noProof/>
      </w:rPr>
      <w:t>6</w:t>
    </w:r>
    <w:r w:rsidRPr="00B75FCA">
      <w:rPr>
        <w:rFonts w:ascii="Arial" w:hAnsi="Arial" w:cs="Arial"/>
        <w:i w:val="0"/>
      </w:rPr>
      <w:fldChar w:fldCharType="end"/>
    </w:r>
    <w:r>
      <w:rPr>
        <w:rFonts w:ascii="Arial" w:hAnsi="Arial" w:cs="Arial"/>
        <w:i w:val="0"/>
        <w:noProof/>
      </w:rPr>
      <mc:AlternateContent>
        <mc:Choice Requires="wps">
          <w:drawing>
            <wp:anchor distT="0" distB="0" distL="114300" distR="114300" simplePos="0" relativeHeight="251668480" behindDoc="0" locked="0" layoutInCell="0" allowOverlap="1" wp14:anchorId="27006600" wp14:editId="0E225C77">
              <wp:simplePos x="0" y="0"/>
              <wp:positionH relativeFrom="column">
                <wp:posOffset>-1068705</wp:posOffset>
              </wp:positionH>
              <wp:positionV relativeFrom="page">
                <wp:posOffset>9043670</wp:posOffset>
              </wp:positionV>
              <wp:extent cx="7589520" cy="0"/>
              <wp:effectExtent l="7620" t="13970" r="13335" b="508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EAF6B"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15pt,712.1pt" to="513.45pt,7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7456" behindDoc="0" locked="0" layoutInCell="0" allowOverlap="1" wp14:anchorId="5555DCE6" wp14:editId="0122ECB3">
              <wp:simplePos x="0" y="0"/>
              <wp:positionH relativeFrom="column">
                <wp:posOffset>-1095375</wp:posOffset>
              </wp:positionH>
              <wp:positionV relativeFrom="page">
                <wp:posOffset>8746490</wp:posOffset>
              </wp:positionV>
              <wp:extent cx="7589520" cy="0"/>
              <wp:effectExtent l="9525" t="12065" r="11430" b="698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3278B"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25pt,688.7pt" to="511.35pt,6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f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6432" behindDoc="0" locked="0" layoutInCell="0" allowOverlap="1" wp14:anchorId="5A0847A8" wp14:editId="682D2A90">
              <wp:simplePos x="0" y="0"/>
              <wp:positionH relativeFrom="column">
                <wp:posOffset>-1066165</wp:posOffset>
              </wp:positionH>
              <wp:positionV relativeFrom="page">
                <wp:posOffset>7527290</wp:posOffset>
              </wp:positionV>
              <wp:extent cx="7589520" cy="0"/>
              <wp:effectExtent l="10160" t="12065" r="10795" b="698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2D0D"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95pt,592.7pt" to="513.65pt,5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dn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5408" behindDoc="0" locked="0" layoutInCell="0" allowOverlap="1" wp14:anchorId="0AB1EBA6" wp14:editId="6DF49423">
              <wp:simplePos x="0" y="0"/>
              <wp:positionH relativeFrom="column">
                <wp:posOffset>-1115695</wp:posOffset>
              </wp:positionH>
              <wp:positionV relativeFrom="page">
                <wp:posOffset>8431530</wp:posOffset>
              </wp:positionV>
              <wp:extent cx="7589520" cy="0"/>
              <wp:effectExtent l="8255" t="11430" r="12700" b="762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D560"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7.85pt,663.9pt" to="509.75pt,6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dd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4384" behindDoc="0" locked="0" layoutInCell="0" allowOverlap="1" wp14:anchorId="66A9FD32" wp14:editId="6F551477">
              <wp:simplePos x="0" y="0"/>
              <wp:positionH relativeFrom="column">
                <wp:posOffset>-1072515</wp:posOffset>
              </wp:positionH>
              <wp:positionV relativeFrom="page">
                <wp:posOffset>7227570</wp:posOffset>
              </wp:positionV>
              <wp:extent cx="7589520" cy="0"/>
              <wp:effectExtent l="13335" t="7620" r="7620" b="1143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A6C18"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45pt,569.1pt" to="513.15pt,5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c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3360" behindDoc="0" locked="0" layoutInCell="0" allowOverlap="1" wp14:anchorId="2263425B" wp14:editId="0AFB2099">
              <wp:simplePos x="0" y="0"/>
              <wp:positionH relativeFrom="column">
                <wp:posOffset>-1069975</wp:posOffset>
              </wp:positionH>
              <wp:positionV relativeFrom="page">
                <wp:posOffset>8131810</wp:posOffset>
              </wp:positionV>
              <wp:extent cx="7589520" cy="0"/>
              <wp:effectExtent l="6350" t="6985" r="5080" b="1206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9BF1"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25pt,640.3pt" to="513.35pt,6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cpEgIAACo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2336" behindDoc="0" locked="0" layoutInCell="0" allowOverlap="1" wp14:anchorId="54F552B5" wp14:editId="1180296B">
              <wp:simplePos x="0" y="0"/>
              <wp:positionH relativeFrom="column">
                <wp:posOffset>-1073785</wp:posOffset>
              </wp:positionH>
              <wp:positionV relativeFrom="page">
                <wp:posOffset>6904990</wp:posOffset>
              </wp:positionV>
              <wp:extent cx="7589520" cy="0"/>
              <wp:effectExtent l="12065" t="8890" r="8890" b="1016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6ACF"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55pt,543.7pt" to="513.05pt,5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mv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1312" behindDoc="0" locked="0" layoutInCell="0" allowOverlap="1" wp14:anchorId="6272C5B0" wp14:editId="308C2233">
              <wp:simplePos x="0" y="0"/>
              <wp:positionH relativeFrom="column">
                <wp:posOffset>-1080770</wp:posOffset>
              </wp:positionH>
              <wp:positionV relativeFrom="page">
                <wp:posOffset>7823835</wp:posOffset>
              </wp:positionV>
              <wp:extent cx="7589520" cy="0"/>
              <wp:effectExtent l="5080" t="13335" r="6350" b="571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D2C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1pt,616.05pt" to="512.5pt,6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mV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60288" behindDoc="0" locked="0" layoutInCell="0" allowOverlap="1" wp14:anchorId="6816EC44" wp14:editId="218616D7">
              <wp:simplePos x="0" y="0"/>
              <wp:positionH relativeFrom="column">
                <wp:posOffset>-1071245</wp:posOffset>
              </wp:positionH>
              <wp:positionV relativeFrom="page">
                <wp:posOffset>6604635</wp:posOffset>
              </wp:positionV>
              <wp:extent cx="7589520" cy="0"/>
              <wp:effectExtent l="5080" t="13335" r="6350" b="571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11D8"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35pt,520.05pt" to="513.2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k7Eg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9264" behindDoc="0" locked="0" layoutInCell="0" allowOverlap="1" wp14:anchorId="5272EC28" wp14:editId="3375FFD8">
              <wp:simplePos x="0" y="0"/>
              <wp:positionH relativeFrom="column">
                <wp:posOffset>-1066165</wp:posOffset>
              </wp:positionH>
              <wp:positionV relativeFrom="page">
                <wp:posOffset>4165600</wp:posOffset>
              </wp:positionV>
              <wp:extent cx="7589520" cy="0"/>
              <wp:effectExtent l="10160" t="12700" r="10795"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328D1"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95pt,328pt" to="51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kB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8240" behindDoc="0" locked="0" layoutInCell="0" allowOverlap="1" wp14:anchorId="1DDA9340" wp14:editId="034A3719">
              <wp:simplePos x="0" y="0"/>
              <wp:positionH relativeFrom="column">
                <wp:posOffset>-1068070</wp:posOffset>
              </wp:positionH>
              <wp:positionV relativeFrom="page">
                <wp:posOffset>3864610</wp:posOffset>
              </wp:positionV>
              <wp:extent cx="7589520" cy="0"/>
              <wp:effectExtent l="8255" t="6985" r="12700" b="1206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310F"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1pt,304.3pt" to="513.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l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7216" behindDoc="0" locked="0" layoutInCell="0" allowOverlap="1" wp14:anchorId="654FB41F" wp14:editId="7F041F1D">
              <wp:simplePos x="0" y="0"/>
              <wp:positionH relativeFrom="column">
                <wp:posOffset>-1073150</wp:posOffset>
              </wp:positionH>
              <wp:positionV relativeFrom="page">
                <wp:posOffset>5388610</wp:posOffset>
              </wp:positionV>
              <wp:extent cx="7589520" cy="0"/>
              <wp:effectExtent l="12700" t="6985" r="8255" b="1206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4BC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5pt,424.3pt" to="513.1pt,4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l1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6192" behindDoc="0" locked="0" layoutInCell="0" allowOverlap="1" wp14:anchorId="3DBDFA1B" wp14:editId="07CAAAA7">
              <wp:simplePos x="0" y="0"/>
              <wp:positionH relativeFrom="column">
                <wp:posOffset>-1115060</wp:posOffset>
              </wp:positionH>
              <wp:positionV relativeFrom="page">
                <wp:posOffset>3556635</wp:posOffset>
              </wp:positionV>
              <wp:extent cx="7589520" cy="0"/>
              <wp:effectExtent l="8890" t="13335" r="12065" b="571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8B55"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7.8pt,280.05pt" to="509.8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nS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5168" behindDoc="0" locked="0" layoutInCell="0" allowOverlap="1" wp14:anchorId="3C30A66A" wp14:editId="7DC8CFD7">
              <wp:simplePos x="0" y="0"/>
              <wp:positionH relativeFrom="column">
                <wp:posOffset>-1062990</wp:posOffset>
              </wp:positionH>
              <wp:positionV relativeFrom="page">
                <wp:posOffset>5690235</wp:posOffset>
              </wp:positionV>
              <wp:extent cx="7589520" cy="0"/>
              <wp:effectExtent l="13335" t="13335" r="7620"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9884"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7pt,448.05pt" to="513.9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no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4144" behindDoc="0" locked="0" layoutInCell="0" allowOverlap="1" wp14:anchorId="316D0AB9" wp14:editId="5D9EB673">
              <wp:simplePos x="0" y="0"/>
              <wp:positionH relativeFrom="column">
                <wp:posOffset>-1079500</wp:posOffset>
              </wp:positionH>
              <wp:positionV relativeFrom="page">
                <wp:posOffset>5078095</wp:posOffset>
              </wp:positionV>
              <wp:extent cx="7589520" cy="0"/>
              <wp:effectExtent l="6350" t="10795" r="5080" b="825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33C3"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399.85pt" to="512.6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mmFA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3120" behindDoc="0" locked="0" layoutInCell="0" allowOverlap="1" wp14:anchorId="3F41295C" wp14:editId="61229B4D">
              <wp:simplePos x="0" y="0"/>
              <wp:positionH relativeFrom="column">
                <wp:posOffset>-1069340</wp:posOffset>
              </wp:positionH>
              <wp:positionV relativeFrom="page">
                <wp:posOffset>3246755</wp:posOffset>
              </wp:positionV>
              <wp:extent cx="7589520" cy="0"/>
              <wp:effectExtent l="6985" t="8255" r="13970" b="1079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974A"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2pt,255.65pt" to="513.4pt,2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mc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2096" behindDoc="0" locked="0" layoutInCell="0" allowOverlap="1" wp14:anchorId="41DC7335" wp14:editId="71865145">
              <wp:simplePos x="0" y="0"/>
              <wp:positionH relativeFrom="column">
                <wp:posOffset>-1079500</wp:posOffset>
              </wp:positionH>
              <wp:positionV relativeFrom="page">
                <wp:posOffset>2950210</wp:posOffset>
              </wp:positionV>
              <wp:extent cx="7589520" cy="0"/>
              <wp:effectExtent l="6350" t="6985" r="5080"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C248"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232.3pt" to="512.6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I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1072" behindDoc="0" locked="0" layoutInCell="0" allowOverlap="1" wp14:anchorId="413C885A" wp14:editId="42BE3F6E">
              <wp:simplePos x="0" y="0"/>
              <wp:positionH relativeFrom="column">
                <wp:posOffset>-1062990</wp:posOffset>
              </wp:positionH>
              <wp:positionV relativeFrom="page">
                <wp:posOffset>5984240</wp:posOffset>
              </wp:positionV>
              <wp:extent cx="7589520" cy="0"/>
              <wp:effectExtent l="13335" t="12065" r="7620"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CBA2"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7pt,471.2pt" to="513.9pt,4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X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50048" behindDoc="0" locked="0" layoutInCell="0" allowOverlap="1" wp14:anchorId="4A47C534" wp14:editId="0B0FC7B2">
              <wp:simplePos x="0" y="0"/>
              <wp:positionH relativeFrom="column">
                <wp:posOffset>-1064260</wp:posOffset>
              </wp:positionH>
              <wp:positionV relativeFrom="page">
                <wp:posOffset>2642235</wp:posOffset>
              </wp:positionV>
              <wp:extent cx="7589520" cy="0"/>
              <wp:effectExtent l="12065" t="13335" r="889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FD86"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8pt,208.05pt" to="513.8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47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49024" behindDoc="0" locked="0" layoutInCell="0" allowOverlap="1" wp14:anchorId="3E6533EF" wp14:editId="01982908">
              <wp:simplePos x="0" y="0"/>
              <wp:positionH relativeFrom="column">
                <wp:posOffset>-1066165</wp:posOffset>
              </wp:positionH>
              <wp:positionV relativeFrom="page">
                <wp:posOffset>6303010</wp:posOffset>
              </wp:positionV>
              <wp:extent cx="7589520" cy="0"/>
              <wp:effectExtent l="10160" t="6985" r="10795"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AF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95pt,496.3pt" to="513.65pt,4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n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48000" behindDoc="0" locked="0" layoutInCell="0" allowOverlap="1" wp14:anchorId="4B861BB5" wp14:editId="1924C9A4">
              <wp:simplePos x="0" y="0"/>
              <wp:positionH relativeFrom="column">
                <wp:posOffset>-1070610</wp:posOffset>
              </wp:positionH>
              <wp:positionV relativeFrom="page">
                <wp:posOffset>2336165</wp:posOffset>
              </wp:positionV>
              <wp:extent cx="7589520" cy="0"/>
              <wp:effectExtent l="5715" t="12065" r="5715"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1C55"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3pt,183.95pt" to="513.3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E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46976" behindDoc="0" locked="0" layoutInCell="0" allowOverlap="1" wp14:anchorId="72E1DE52" wp14:editId="51BF130A">
              <wp:simplePos x="0" y="0"/>
              <wp:positionH relativeFrom="column">
                <wp:posOffset>-1119505</wp:posOffset>
              </wp:positionH>
              <wp:positionV relativeFrom="page">
                <wp:posOffset>4783455</wp:posOffset>
              </wp:positionV>
              <wp:extent cx="7589520" cy="0"/>
              <wp:effectExtent l="13970" t="11430" r="698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CD0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8.15pt,376.65pt" to="509.4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bX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45952" behindDoc="0" locked="0" layoutInCell="0" allowOverlap="1" wp14:anchorId="5E1ADB62" wp14:editId="3A593CF3">
              <wp:simplePos x="0" y="0"/>
              <wp:positionH relativeFrom="column">
                <wp:posOffset>-1082675</wp:posOffset>
              </wp:positionH>
              <wp:positionV relativeFrom="page">
                <wp:posOffset>2040890</wp:posOffset>
              </wp:positionV>
              <wp:extent cx="7589520" cy="0"/>
              <wp:effectExtent l="12700" t="12065" r="825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57F67" id="Line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25pt,160.7pt" to="512.3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A5EQ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44928" behindDoc="0" locked="0" layoutInCell="0" allowOverlap="1" wp14:anchorId="475F3883" wp14:editId="59F0A3D5">
              <wp:simplePos x="0" y="0"/>
              <wp:positionH relativeFrom="column">
                <wp:posOffset>-1069975</wp:posOffset>
              </wp:positionH>
              <wp:positionV relativeFrom="page">
                <wp:posOffset>4474210</wp:posOffset>
              </wp:positionV>
              <wp:extent cx="7589520" cy="0"/>
              <wp:effectExtent l="6350" t="6985" r="508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DBD5"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4.25pt,352.3pt" to="513.35pt,3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fU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" o:allowincell="f" strokeweight=".25pt">
              <w10:wrap anchory="page"/>
            </v:line>
          </w:pict>
        </mc:Fallback>
      </mc:AlternateContent>
    </w:r>
    <w:r>
      <w:rPr>
        <w:rFonts w:ascii="Arial" w:hAnsi="Arial" w:cs="Arial"/>
        <w:i w:val="0"/>
        <w:noProof/>
      </w:rPr>
      <mc:AlternateContent>
        <mc:Choice Requires="wps">
          <w:drawing>
            <wp:anchor distT="0" distB="0" distL="114300" distR="114300" simplePos="0" relativeHeight="251643904" behindDoc="0" locked="0" layoutInCell="0" allowOverlap="1" wp14:anchorId="2B07C15F" wp14:editId="484F236A">
              <wp:simplePos x="0" y="0"/>
              <wp:positionH relativeFrom="column">
                <wp:posOffset>-1109980</wp:posOffset>
              </wp:positionH>
              <wp:positionV relativeFrom="page">
                <wp:posOffset>1727835</wp:posOffset>
              </wp:positionV>
              <wp:extent cx="7589520" cy="0"/>
              <wp:effectExtent l="13970" t="13335"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9E27" id="Line 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7.4pt,136.05pt" to="510.2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" o:allowincell="f" strokeweight=".25pt">
              <w10:wrap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4CC9" w14:textId="77777777" w:rsidR="004C4D2E" w:rsidRDefault="004C4D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1750" w14:textId="77777777" w:rsidR="004C4D2E" w:rsidRDefault="004C4D2E">
      <w:pPr>
        <w:spacing w:line="240" w:lineRule="auto"/>
      </w:pPr>
      <w:r>
        <w:separator/>
      </w:r>
    </w:p>
  </w:footnote>
  <w:footnote w:type="continuationSeparator" w:id="0">
    <w:p w14:paraId="619696B6" w14:textId="77777777" w:rsidR="004C4D2E" w:rsidRDefault="004C4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B894" w14:textId="77777777" w:rsidR="004C4D2E" w:rsidRDefault="004C4D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C391" w14:textId="77777777" w:rsidR="004C4D2E" w:rsidRDefault="004C4D2E" w:rsidP="00D10B8A">
    <w:pPr>
      <w:pStyle w:val="Pidipagina"/>
      <w:pBdr>
        <w:top w:val="none" w:sz="0" w:space="0" w:color="auto"/>
        <w:between w:val="none" w:sz="0" w:space="0" w:color="auto"/>
      </w:pBdr>
      <w:spacing w:line="240" w:lineRule="auto"/>
      <w:rPr>
        <w:i w:val="0"/>
      </w:rPr>
    </w:pPr>
  </w:p>
  <w:p w14:paraId="236F73D5" w14:textId="441AB4C7" w:rsidR="004C4D2E" w:rsidRDefault="004C4D2E" w:rsidP="00D10B8A">
    <w:pPr>
      <w:pStyle w:val="Pidipagina"/>
      <w:pBdr>
        <w:top w:val="none" w:sz="0" w:space="0" w:color="auto"/>
        <w:between w:val="none" w:sz="0" w:space="0" w:color="auto"/>
      </w:pBdr>
      <w:spacing w:line="240" w:lineRule="auto"/>
      <w:rPr>
        <w:i w:val="0"/>
      </w:rPr>
    </w:pPr>
    <w:r>
      <w:rPr>
        <w:i w:val="0"/>
        <w:noProof/>
      </w:rPr>
      <mc:AlternateContent>
        <mc:Choice Requires="wps">
          <w:drawing>
            <wp:anchor distT="0" distB="0" distL="114300" distR="114300" simplePos="0" relativeHeight="251670528" behindDoc="0" locked="0" layoutInCell="0" allowOverlap="1" wp14:anchorId="12A31949" wp14:editId="122C2F2E">
              <wp:simplePos x="0" y="0"/>
              <wp:positionH relativeFrom="column">
                <wp:posOffset>4804410</wp:posOffset>
              </wp:positionH>
              <wp:positionV relativeFrom="page">
                <wp:posOffset>-17780</wp:posOffset>
              </wp:positionV>
              <wp:extent cx="5080" cy="10779125"/>
              <wp:effectExtent l="13335" t="10795" r="10160" b="1143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077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1773B" id="Line 2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8.3pt,-1.4pt" to="378.7pt,8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" o:allowincell="f">
              <w10:wrap anchory="page"/>
            </v:line>
          </w:pict>
        </mc:Fallback>
      </mc:AlternateContent>
    </w:r>
    <w:r>
      <w:rPr>
        <w:i w:val="0"/>
        <w:noProof/>
      </w:rPr>
      <mc:AlternateContent>
        <mc:Choice Requires="wps">
          <w:drawing>
            <wp:anchor distT="0" distB="0" distL="114300" distR="114300" simplePos="0" relativeHeight="251669504" behindDoc="0" locked="0" layoutInCell="0" allowOverlap="1" wp14:anchorId="160DB5B4" wp14:editId="01D709A1">
              <wp:simplePos x="0" y="0"/>
              <wp:positionH relativeFrom="column">
                <wp:posOffset>-39370</wp:posOffset>
              </wp:positionH>
              <wp:positionV relativeFrom="page">
                <wp:posOffset>-190500</wp:posOffset>
              </wp:positionV>
              <wp:extent cx="0" cy="10962005"/>
              <wp:effectExtent l="8255" t="9525" r="10795" b="1079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8E30"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pt,-15pt" to="-3.1pt,8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xX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" o:allowincell="f">
              <w10:wrap anchory="page"/>
            </v:line>
          </w:pict>
        </mc:Fallback>
      </mc:AlternateContent>
    </w:r>
  </w:p>
  <w:p w14:paraId="18BBE91E" w14:textId="77777777" w:rsidR="004C4D2E" w:rsidRDefault="004C4D2E" w:rsidP="002F0EA5">
    <w:pPr>
      <w:pStyle w:val="Pidipagina"/>
      <w:pBdr>
        <w:top w:val="none" w:sz="0" w:space="0" w:color="auto"/>
        <w:between w:val="none" w:sz="0" w:space="0" w:color="auto"/>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0F7E" w14:textId="77777777" w:rsidR="004C4D2E" w:rsidRDefault="004C4D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hideSpellingErrors/>
  <w:hideGrammaticalErrors/>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44"/>
    <w:rsid w:val="000000B3"/>
    <w:rsid w:val="0001215C"/>
    <w:rsid w:val="000172D5"/>
    <w:rsid w:val="00026C50"/>
    <w:rsid w:val="00033EA3"/>
    <w:rsid w:val="00033FC1"/>
    <w:rsid w:val="00034778"/>
    <w:rsid w:val="000417AF"/>
    <w:rsid w:val="0004511F"/>
    <w:rsid w:val="000455F7"/>
    <w:rsid w:val="00047FE1"/>
    <w:rsid w:val="0005474E"/>
    <w:rsid w:val="0005568E"/>
    <w:rsid w:val="00070DDB"/>
    <w:rsid w:val="00071FD8"/>
    <w:rsid w:val="00072DC3"/>
    <w:rsid w:val="00085004"/>
    <w:rsid w:val="00091A8E"/>
    <w:rsid w:val="000925E3"/>
    <w:rsid w:val="00095F9D"/>
    <w:rsid w:val="000966EC"/>
    <w:rsid w:val="000976C2"/>
    <w:rsid w:val="000978B7"/>
    <w:rsid w:val="000A014E"/>
    <w:rsid w:val="000A1A83"/>
    <w:rsid w:val="000A28F0"/>
    <w:rsid w:val="000A37B5"/>
    <w:rsid w:val="000A43D6"/>
    <w:rsid w:val="000A730E"/>
    <w:rsid w:val="000A7333"/>
    <w:rsid w:val="000B1BC0"/>
    <w:rsid w:val="000B4F18"/>
    <w:rsid w:val="000C133C"/>
    <w:rsid w:val="000C32ED"/>
    <w:rsid w:val="000C41FC"/>
    <w:rsid w:val="000C53B6"/>
    <w:rsid w:val="000C78F4"/>
    <w:rsid w:val="000E0656"/>
    <w:rsid w:val="000E107E"/>
    <w:rsid w:val="000E1F57"/>
    <w:rsid w:val="000E5E35"/>
    <w:rsid w:val="000F48AE"/>
    <w:rsid w:val="000F4C5F"/>
    <w:rsid w:val="000F7386"/>
    <w:rsid w:val="001001D0"/>
    <w:rsid w:val="00100E29"/>
    <w:rsid w:val="00106905"/>
    <w:rsid w:val="00106A99"/>
    <w:rsid w:val="001110A0"/>
    <w:rsid w:val="00113966"/>
    <w:rsid w:val="001147D4"/>
    <w:rsid w:val="00122757"/>
    <w:rsid w:val="001265B6"/>
    <w:rsid w:val="001273DA"/>
    <w:rsid w:val="00132AFB"/>
    <w:rsid w:val="00161C55"/>
    <w:rsid w:val="00162B14"/>
    <w:rsid w:val="001638AE"/>
    <w:rsid w:val="00163CEB"/>
    <w:rsid w:val="001641C8"/>
    <w:rsid w:val="0016485D"/>
    <w:rsid w:val="00165AA6"/>
    <w:rsid w:val="0016675D"/>
    <w:rsid w:val="00166AA5"/>
    <w:rsid w:val="00167D44"/>
    <w:rsid w:val="00171DE5"/>
    <w:rsid w:val="0017249D"/>
    <w:rsid w:val="00177B15"/>
    <w:rsid w:val="0018016B"/>
    <w:rsid w:val="001830DA"/>
    <w:rsid w:val="00183FAF"/>
    <w:rsid w:val="001858A2"/>
    <w:rsid w:val="00185FCB"/>
    <w:rsid w:val="00190440"/>
    <w:rsid w:val="00196357"/>
    <w:rsid w:val="001969DA"/>
    <w:rsid w:val="001B03EA"/>
    <w:rsid w:val="001B484B"/>
    <w:rsid w:val="001B6056"/>
    <w:rsid w:val="001C2C78"/>
    <w:rsid w:val="001C3624"/>
    <w:rsid w:val="001E093F"/>
    <w:rsid w:val="001F1131"/>
    <w:rsid w:val="001F1754"/>
    <w:rsid w:val="001F3652"/>
    <w:rsid w:val="00203AA6"/>
    <w:rsid w:val="00204C3D"/>
    <w:rsid w:val="00206085"/>
    <w:rsid w:val="00210B85"/>
    <w:rsid w:val="00210E01"/>
    <w:rsid w:val="00211D56"/>
    <w:rsid w:val="00211E3F"/>
    <w:rsid w:val="002172A3"/>
    <w:rsid w:val="002228E9"/>
    <w:rsid w:val="002269B1"/>
    <w:rsid w:val="00226B15"/>
    <w:rsid w:val="0022795A"/>
    <w:rsid w:val="00241B3C"/>
    <w:rsid w:val="002425DD"/>
    <w:rsid w:val="00243DC4"/>
    <w:rsid w:val="00245611"/>
    <w:rsid w:val="00253FD1"/>
    <w:rsid w:val="00256C6F"/>
    <w:rsid w:val="00261A81"/>
    <w:rsid w:val="002652CC"/>
    <w:rsid w:val="00265E8A"/>
    <w:rsid w:val="00266E37"/>
    <w:rsid w:val="002712E5"/>
    <w:rsid w:val="002749FF"/>
    <w:rsid w:val="002808DC"/>
    <w:rsid w:val="00281040"/>
    <w:rsid w:val="002875DC"/>
    <w:rsid w:val="00290727"/>
    <w:rsid w:val="00296967"/>
    <w:rsid w:val="00296D59"/>
    <w:rsid w:val="002A2A57"/>
    <w:rsid w:val="002A3AC4"/>
    <w:rsid w:val="002A4B70"/>
    <w:rsid w:val="002B3835"/>
    <w:rsid w:val="002B4EE6"/>
    <w:rsid w:val="002B6293"/>
    <w:rsid w:val="002B75AB"/>
    <w:rsid w:val="002C1A0A"/>
    <w:rsid w:val="002C360E"/>
    <w:rsid w:val="002D5E87"/>
    <w:rsid w:val="002D5F49"/>
    <w:rsid w:val="002D7DDE"/>
    <w:rsid w:val="002E7DE5"/>
    <w:rsid w:val="002F0CB2"/>
    <w:rsid w:val="002F0EA5"/>
    <w:rsid w:val="002F50CA"/>
    <w:rsid w:val="002F604D"/>
    <w:rsid w:val="0030207A"/>
    <w:rsid w:val="0030329D"/>
    <w:rsid w:val="0030329F"/>
    <w:rsid w:val="00304CF1"/>
    <w:rsid w:val="0031304D"/>
    <w:rsid w:val="003155B4"/>
    <w:rsid w:val="00321EDA"/>
    <w:rsid w:val="00324AFD"/>
    <w:rsid w:val="003272A1"/>
    <w:rsid w:val="00333693"/>
    <w:rsid w:val="003342E8"/>
    <w:rsid w:val="003346DF"/>
    <w:rsid w:val="00334C9A"/>
    <w:rsid w:val="003412BF"/>
    <w:rsid w:val="00346A8F"/>
    <w:rsid w:val="00351DD7"/>
    <w:rsid w:val="00353A24"/>
    <w:rsid w:val="003568F0"/>
    <w:rsid w:val="003614A8"/>
    <w:rsid w:val="00366732"/>
    <w:rsid w:val="003669BA"/>
    <w:rsid w:val="003674FC"/>
    <w:rsid w:val="003724A5"/>
    <w:rsid w:val="003744EC"/>
    <w:rsid w:val="00374F94"/>
    <w:rsid w:val="00391554"/>
    <w:rsid w:val="003931E6"/>
    <w:rsid w:val="003A62E8"/>
    <w:rsid w:val="003A6DC7"/>
    <w:rsid w:val="003B04F1"/>
    <w:rsid w:val="003B3AF5"/>
    <w:rsid w:val="003B3E53"/>
    <w:rsid w:val="003C2E25"/>
    <w:rsid w:val="003C79C1"/>
    <w:rsid w:val="003D7728"/>
    <w:rsid w:val="003E3061"/>
    <w:rsid w:val="003E3C65"/>
    <w:rsid w:val="003F04E7"/>
    <w:rsid w:val="003F7E1B"/>
    <w:rsid w:val="00401AD2"/>
    <w:rsid w:val="00403944"/>
    <w:rsid w:val="00410A50"/>
    <w:rsid w:val="00410F33"/>
    <w:rsid w:val="00416304"/>
    <w:rsid w:val="00416C13"/>
    <w:rsid w:val="00417138"/>
    <w:rsid w:val="00420E56"/>
    <w:rsid w:val="00426BF3"/>
    <w:rsid w:val="00432E24"/>
    <w:rsid w:val="00433148"/>
    <w:rsid w:val="00434344"/>
    <w:rsid w:val="00437A52"/>
    <w:rsid w:val="00450A95"/>
    <w:rsid w:val="00461B1A"/>
    <w:rsid w:val="0046530A"/>
    <w:rsid w:val="00476C4A"/>
    <w:rsid w:val="004851DA"/>
    <w:rsid w:val="004857BF"/>
    <w:rsid w:val="00491239"/>
    <w:rsid w:val="00491CCA"/>
    <w:rsid w:val="0049284D"/>
    <w:rsid w:val="004A0731"/>
    <w:rsid w:val="004A0A64"/>
    <w:rsid w:val="004A13FF"/>
    <w:rsid w:val="004A34E2"/>
    <w:rsid w:val="004A6FEB"/>
    <w:rsid w:val="004A7132"/>
    <w:rsid w:val="004B309F"/>
    <w:rsid w:val="004B347E"/>
    <w:rsid w:val="004C4D2E"/>
    <w:rsid w:val="004D00F1"/>
    <w:rsid w:val="004D6A5E"/>
    <w:rsid w:val="004E129B"/>
    <w:rsid w:val="004F1751"/>
    <w:rsid w:val="005042C3"/>
    <w:rsid w:val="00506598"/>
    <w:rsid w:val="0050692B"/>
    <w:rsid w:val="005112B1"/>
    <w:rsid w:val="00514A07"/>
    <w:rsid w:val="00515BE0"/>
    <w:rsid w:val="005246E1"/>
    <w:rsid w:val="005249D6"/>
    <w:rsid w:val="00524A96"/>
    <w:rsid w:val="00524E77"/>
    <w:rsid w:val="0053151C"/>
    <w:rsid w:val="00533825"/>
    <w:rsid w:val="00534020"/>
    <w:rsid w:val="0054480A"/>
    <w:rsid w:val="00546862"/>
    <w:rsid w:val="00551AFB"/>
    <w:rsid w:val="00552207"/>
    <w:rsid w:val="00553217"/>
    <w:rsid w:val="00554F9B"/>
    <w:rsid w:val="005567B8"/>
    <w:rsid w:val="00560BF9"/>
    <w:rsid w:val="00561707"/>
    <w:rsid w:val="005624B5"/>
    <w:rsid w:val="00563A04"/>
    <w:rsid w:val="00574E6D"/>
    <w:rsid w:val="005800BB"/>
    <w:rsid w:val="00582D3B"/>
    <w:rsid w:val="00585AEB"/>
    <w:rsid w:val="00586239"/>
    <w:rsid w:val="00591B4C"/>
    <w:rsid w:val="00591D51"/>
    <w:rsid w:val="00596203"/>
    <w:rsid w:val="005A052D"/>
    <w:rsid w:val="005B4F1D"/>
    <w:rsid w:val="005B7240"/>
    <w:rsid w:val="005B7610"/>
    <w:rsid w:val="005B767A"/>
    <w:rsid w:val="005C0C21"/>
    <w:rsid w:val="005C3039"/>
    <w:rsid w:val="005C3286"/>
    <w:rsid w:val="005C4E0A"/>
    <w:rsid w:val="005C6E61"/>
    <w:rsid w:val="005D2150"/>
    <w:rsid w:val="005D4818"/>
    <w:rsid w:val="005D61F2"/>
    <w:rsid w:val="005D7A0C"/>
    <w:rsid w:val="005F5E4C"/>
    <w:rsid w:val="005F7EA7"/>
    <w:rsid w:val="00600F33"/>
    <w:rsid w:val="00601C98"/>
    <w:rsid w:val="00604032"/>
    <w:rsid w:val="00607EB5"/>
    <w:rsid w:val="0061191C"/>
    <w:rsid w:val="0061367D"/>
    <w:rsid w:val="0062350F"/>
    <w:rsid w:val="0063163F"/>
    <w:rsid w:val="00632B62"/>
    <w:rsid w:val="00632C9D"/>
    <w:rsid w:val="006331AD"/>
    <w:rsid w:val="00633BB6"/>
    <w:rsid w:val="006349A9"/>
    <w:rsid w:val="0064100C"/>
    <w:rsid w:val="00642D7C"/>
    <w:rsid w:val="00642EF8"/>
    <w:rsid w:val="00644642"/>
    <w:rsid w:val="006464DE"/>
    <w:rsid w:val="00650346"/>
    <w:rsid w:val="006536BE"/>
    <w:rsid w:val="00655611"/>
    <w:rsid w:val="0065575A"/>
    <w:rsid w:val="006610F7"/>
    <w:rsid w:val="006634E5"/>
    <w:rsid w:val="00666DE1"/>
    <w:rsid w:val="00667FC8"/>
    <w:rsid w:val="00671BF2"/>
    <w:rsid w:val="006730AE"/>
    <w:rsid w:val="006764C7"/>
    <w:rsid w:val="00686A4F"/>
    <w:rsid w:val="00690532"/>
    <w:rsid w:val="006915D3"/>
    <w:rsid w:val="00691C58"/>
    <w:rsid w:val="00695E23"/>
    <w:rsid w:val="006B24AD"/>
    <w:rsid w:val="006B539F"/>
    <w:rsid w:val="006C0A10"/>
    <w:rsid w:val="006C0B51"/>
    <w:rsid w:val="006C29D5"/>
    <w:rsid w:val="006D4A2F"/>
    <w:rsid w:val="006D4F63"/>
    <w:rsid w:val="006E715B"/>
    <w:rsid w:val="006E77FD"/>
    <w:rsid w:val="006F2102"/>
    <w:rsid w:val="00702309"/>
    <w:rsid w:val="007050DD"/>
    <w:rsid w:val="00705661"/>
    <w:rsid w:val="00714330"/>
    <w:rsid w:val="00716D41"/>
    <w:rsid w:val="007249EE"/>
    <w:rsid w:val="007353EF"/>
    <w:rsid w:val="00750F1D"/>
    <w:rsid w:val="007514EE"/>
    <w:rsid w:val="00752632"/>
    <w:rsid w:val="00753742"/>
    <w:rsid w:val="00754370"/>
    <w:rsid w:val="007546DE"/>
    <w:rsid w:val="00754CA8"/>
    <w:rsid w:val="00756650"/>
    <w:rsid w:val="00770B8A"/>
    <w:rsid w:val="0078015D"/>
    <w:rsid w:val="00783C82"/>
    <w:rsid w:val="007915C9"/>
    <w:rsid w:val="0079578F"/>
    <w:rsid w:val="00797217"/>
    <w:rsid w:val="007A0F1D"/>
    <w:rsid w:val="007A2AD2"/>
    <w:rsid w:val="007A3A4B"/>
    <w:rsid w:val="007C02E5"/>
    <w:rsid w:val="007C2B8E"/>
    <w:rsid w:val="007C3788"/>
    <w:rsid w:val="007C591A"/>
    <w:rsid w:val="007C7693"/>
    <w:rsid w:val="007D0D05"/>
    <w:rsid w:val="007D2A40"/>
    <w:rsid w:val="007D47F0"/>
    <w:rsid w:val="007D4AA9"/>
    <w:rsid w:val="007D4F88"/>
    <w:rsid w:val="007D5B70"/>
    <w:rsid w:val="007D5F0E"/>
    <w:rsid w:val="007E020D"/>
    <w:rsid w:val="007E0730"/>
    <w:rsid w:val="007E141D"/>
    <w:rsid w:val="007E3021"/>
    <w:rsid w:val="007F00D8"/>
    <w:rsid w:val="007F04D1"/>
    <w:rsid w:val="007F32C5"/>
    <w:rsid w:val="008020CD"/>
    <w:rsid w:val="00802738"/>
    <w:rsid w:val="0080490D"/>
    <w:rsid w:val="0080659E"/>
    <w:rsid w:val="008069AF"/>
    <w:rsid w:val="00814149"/>
    <w:rsid w:val="00816730"/>
    <w:rsid w:val="008176B2"/>
    <w:rsid w:val="00821FD3"/>
    <w:rsid w:val="008222D1"/>
    <w:rsid w:val="00822D03"/>
    <w:rsid w:val="00822DEA"/>
    <w:rsid w:val="00823707"/>
    <w:rsid w:val="008264FA"/>
    <w:rsid w:val="00826A8C"/>
    <w:rsid w:val="00827753"/>
    <w:rsid w:val="00827A7D"/>
    <w:rsid w:val="0083473D"/>
    <w:rsid w:val="00834946"/>
    <w:rsid w:val="00837A52"/>
    <w:rsid w:val="0084020B"/>
    <w:rsid w:val="008417CE"/>
    <w:rsid w:val="008422FF"/>
    <w:rsid w:val="00842CC2"/>
    <w:rsid w:val="00855184"/>
    <w:rsid w:val="008556C5"/>
    <w:rsid w:val="008573F6"/>
    <w:rsid w:val="0086052A"/>
    <w:rsid w:val="008677E9"/>
    <w:rsid w:val="00867EA3"/>
    <w:rsid w:val="00870EE2"/>
    <w:rsid w:val="00882D9B"/>
    <w:rsid w:val="00885894"/>
    <w:rsid w:val="00891149"/>
    <w:rsid w:val="00891956"/>
    <w:rsid w:val="00896B4C"/>
    <w:rsid w:val="008A1DFF"/>
    <w:rsid w:val="008A248D"/>
    <w:rsid w:val="008A26BB"/>
    <w:rsid w:val="008B2477"/>
    <w:rsid w:val="008B7F75"/>
    <w:rsid w:val="008C151C"/>
    <w:rsid w:val="008C3DFE"/>
    <w:rsid w:val="008C5BCE"/>
    <w:rsid w:val="008D0F20"/>
    <w:rsid w:val="008D35F0"/>
    <w:rsid w:val="008D35F1"/>
    <w:rsid w:val="008D5BC9"/>
    <w:rsid w:val="008D7088"/>
    <w:rsid w:val="008E1138"/>
    <w:rsid w:val="008E480D"/>
    <w:rsid w:val="008E489E"/>
    <w:rsid w:val="008E4C6C"/>
    <w:rsid w:val="008E72BD"/>
    <w:rsid w:val="008F2DAF"/>
    <w:rsid w:val="008F34E7"/>
    <w:rsid w:val="008F464A"/>
    <w:rsid w:val="008F5C53"/>
    <w:rsid w:val="00900A90"/>
    <w:rsid w:val="00906606"/>
    <w:rsid w:val="00914874"/>
    <w:rsid w:val="00917853"/>
    <w:rsid w:val="0092465C"/>
    <w:rsid w:val="00925235"/>
    <w:rsid w:val="0093342B"/>
    <w:rsid w:val="0093661C"/>
    <w:rsid w:val="00937336"/>
    <w:rsid w:val="0095386E"/>
    <w:rsid w:val="0095403E"/>
    <w:rsid w:val="00960086"/>
    <w:rsid w:val="00962060"/>
    <w:rsid w:val="0096239F"/>
    <w:rsid w:val="009675EA"/>
    <w:rsid w:val="00975632"/>
    <w:rsid w:val="00982496"/>
    <w:rsid w:val="00985E8F"/>
    <w:rsid w:val="00987C3E"/>
    <w:rsid w:val="009929F3"/>
    <w:rsid w:val="009A2A73"/>
    <w:rsid w:val="009A4B12"/>
    <w:rsid w:val="009A7608"/>
    <w:rsid w:val="009B011F"/>
    <w:rsid w:val="009B18D3"/>
    <w:rsid w:val="009C171A"/>
    <w:rsid w:val="009C2EB4"/>
    <w:rsid w:val="009D11C5"/>
    <w:rsid w:val="009D4001"/>
    <w:rsid w:val="009D50CB"/>
    <w:rsid w:val="009E6AE8"/>
    <w:rsid w:val="009E7E1D"/>
    <w:rsid w:val="00A03B1F"/>
    <w:rsid w:val="00A071E8"/>
    <w:rsid w:val="00A07625"/>
    <w:rsid w:val="00A0766B"/>
    <w:rsid w:val="00A14555"/>
    <w:rsid w:val="00A16079"/>
    <w:rsid w:val="00A257FE"/>
    <w:rsid w:val="00A34749"/>
    <w:rsid w:val="00A3642F"/>
    <w:rsid w:val="00A44586"/>
    <w:rsid w:val="00A44BDF"/>
    <w:rsid w:val="00A54C3F"/>
    <w:rsid w:val="00A60B5E"/>
    <w:rsid w:val="00A64BBE"/>
    <w:rsid w:val="00A659A6"/>
    <w:rsid w:val="00A673EE"/>
    <w:rsid w:val="00A719DD"/>
    <w:rsid w:val="00A74477"/>
    <w:rsid w:val="00A75D80"/>
    <w:rsid w:val="00A844F3"/>
    <w:rsid w:val="00A84C36"/>
    <w:rsid w:val="00A857B9"/>
    <w:rsid w:val="00A860E4"/>
    <w:rsid w:val="00A879FC"/>
    <w:rsid w:val="00A93A7E"/>
    <w:rsid w:val="00A975D0"/>
    <w:rsid w:val="00AA0699"/>
    <w:rsid w:val="00AA113B"/>
    <w:rsid w:val="00AB121D"/>
    <w:rsid w:val="00AB199D"/>
    <w:rsid w:val="00AB78D7"/>
    <w:rsid w:val="00AC173F"/>
    <w:rsid w:val="00AD1C69"/>
    <w:rsid w:val="00AD4C20"/>
    <w:rsid w:val="00AD58E6"/>
    <w:rsid w:val="00AD673A"/>
    <w:rsid w:val="00AD7E5D"/>
    <w:rsid w:val="00AE73CD"/>
    <w:rsid w:val="00AF4B22"/>
    <w:rsid w:val="00B01932"/>
    <w:rsid w:val="00B04417"/>
    <w:rsid w:val="00B0525E"/>
    <w:rsid w:val="00B0678F"/>
    <w:rsid w:val="00B1355B"/>
    <w:rsid w:val="00B1774D"/>
    <w:rsid w:val="00B25B87"/>
    <w:rsid w:val="00B331FB"/>
    <w:rsid w:val="00B346B9"/>
    <w:rsid w:val="00B418D9"/>
    <w:rsid w:val="00B425BD"/>
    <w:rsid w:val="00B474C3"/>
    <w:rsid w:val="00B47506"/>
    <w:rsid w:val="00B51211"/>
    <w:rsid w:val="00B52778"/>
    <w:rsid w:val="00B62AA0"/>
    <w:rsid w:val="00B71003"/>
    <w:rsid w:val="00B74D7C"/>
    <w:rsid w:val="00B751AB"/>
    <w:rsid w:val="00B75FCA"/>
    <w:rsid w:val="00B76550"/>
    <w:rsid w:val="00B76E44"/>
    <w:rsid w:val="00B77698"/>
    <w:rsid w:val="00B8202A"/>
    <w:rsid w:val="00B86F78"/>
    <w:rsid w:val="00BB66A0"/>
    <w:rsid w:val="00BC4DB4"/>
    <w:rsid w:val="00BE1108"/>
    <w:rsid w:val="00BE636C"/>
    <w:rsid w:val="00BF168C"/>
    <w:rsid w:val="00BF2C1D"/>
    <w:rsid w:val="00BF695B"/>
    <w:rsid w:val="00C00C8B"/>
    <w:rsid w:val="00C01656"/>
    <w:rsid w:val="00C04598"/>
    <w:rsid w:val="00C0481C"/>
    <w:rsid w:val="00C11499"/>
    <w:rsid w:val="00C21BD5"/>
    <w:rsid w:val="00C27364"/>
    <w:rsid w:val="00C27C3C"/>
    <w:rsid w:val="00C33D18"/>
    <w:rsid w:val="00C36640"/>
    <w:rsid w:val="00C420FD"/>
    <w:rsid w:val="00C42490"/>
    <w:rsid w:val="00C443A6"/>
    <w:rsid w:val="00C47650"/>
    <w:rsid w:val="00C56343"/>
    <w:rsid w:val="00C66424"/>
    <w:rsid w:val="00C667F0"/>
    <w:rsid w:val="00C70633"/>
    <w:rsid w:val="00C8348D"/>
    <w:rsid w:val="00C84452"/>
    <w:rsid w:val="00C85EBF"/>
    <w:rsid w:val="00C93FD4"/>
    <w:rsid w:val="00CA0884"/>
    <w:rsid w:val="00CA4F5E"/>
    <w:rsid w:val="00CB247B"/>
    <w:rsid w:val="00CB7E3F"/>
    <w:rsid w:val="00CC39A1"/>
    <w:rsid w:val="00CC47A2"/>
    <w:rsid w:val="00CC5330"/>
    <w:rsid w:val="00CD0B6B"/>
    <w:rsid w:val="00CD24F9"/>
    <w:rsid w:val="00CD5C62"/>
    <w:rsid w:val="00CD6223"/>
    <w:rsid w:val="00CE13A5"/>
    <w:rsid w:val="00CE3926"/>
    <w:rsid w:val="00CE3F8D"/>
    <w:rsid w:val="00CE4DE4"/>
    <w:rsid w:val="00D008B0"/>
    <w:rsid w:val="00D02C55"/>
    <w:rsid w:val="00D10746"/>
    <w:rsid w:val="00D10B8A"/>
    <w:rsid w:val="00D1125A"/>
    <w:rsid w:val="00D135BD"/>
    <w:rsid w:val="00D14929"/>
    <w:rsid w:val="00D16FFD"/>
    <w:rsid w:val="00D1747E"/>
    <w:rsid w:val="00D22598"/>
    <w:rsid w:val="00D23F01"/>
    <w:rsid w:val="00D25370"/>
    <w:rsid w:val="00D30825"/>
    <w:rsid w:val="00D30D06"/>
    <w:rsid w:val="00D329EF"/>
    <w:rsid w:val="00D33ACB"/>
    <w:rsid w:val="00D35470"/>
    <w:rsid w:val="00D40BD9"/>
    <w:rsid w:val="00D50A64"/>
    <w:rsid w:val="00D50A94"/>
    <w:rsid w:val="00D522B8"/>
    <w:rsid w:val="00D5324F"/>
    <w:rsid w:val="00D54429"/>
    <w:rsid w:val="00D55857"/>
    <w:rsid w:val="00D6031D"/>
    <w:rsid w:val="00D60FAB"/>
    <w:rsid w:val="00D63C7D"/>
    <w:rsid w:val="00D66F86"/>
    <w:rsid w:val="00D74057"/>
    <w:rsid w:val="00D7717B"/>
    <w:rsid w:val="00D80E32"/>
    <w:rsid w:val="00D81061"/>
    <w:rsid w:val="00D817F4"/>
    <w:rsid w:val="00D85C35"/>
    <w:rsid w:val="00D87AF8"/>
    <w:rsid w:val="00D916D1"/>
    <w:rsid w:val="00D95DE9"/>
    <w:rsid w:val="00D96E24"/>
    <w:rsid w:val="00DA1FAE"/>
    <w:rsid w:val="00DA2294"/>
    <w:rsid w:val="00DA37DD"/>
    <w:rsid w:val="00DA47EB"/>
    <w:rsid w:val="00DB71CA"/>
    <w:rsid w:val="00DB775D"/>
    <w:rsid w:val="00DC1B96"/>
    <w:rsid w:val="00DC32A9"/>
    <w:rsid w:val="00DC7230"/>
    <w:rsid w:val="00DD1238"/>
    <w:rsid w:val="00DE0B34"/>
    <w:rsid w:val="00DE2898"/>
    <w:rsid w:val="00DE56CC"/>
    <w:rsid w:val="00E01311"/>
    <w:rsid w:val="00E02358"/>
    <w:rsid w:val="00E075C2"/>
    <w:rsid w:val="00E07A2A"/>
    <w:rsid w:val="00E0E77C"/>
    <w:rsid w:val="00E11361"/>
    <w:rsid w:val="00E119DF"/>
    <w:rsid w:val="00E16EF8"/>
    <w:rsid w:val="00E21E69"/>
    <w:rsid w:val="00E2326E"/>
    <w:rsid w:val="00E2330F"/>
    <w:rsid w:val="00E251A4"/>
    <w:rsid w:val="00E2546B"/>
    <w:rsid w:val="00E26986"/>
    <w:rsid w:val="00E31963"/>
    <w:rsid w:val="00E345C6"/>
    <w:rsid w:val="00E3464D"/>
    <w:rsid w:val="00E36BC0"/>
    <w:rsid w:val="00E43089"/>
    <w:rsid w:val="00E50ABD"/>
    <w:rsid w:val="00E53DE2"/>
    <w:rsid w:val="00E540D2"/>
    <w:rsid w:val="00E650A8"/>
    <w:rsid w:val="00E71CF3"/>
    <w:rsid w:val="00E7397D"/>
    <w:rsid w:val="00E83FE8"/>
    <w:rsid w:val="00E8573A"/>
    <w:rsid w:val="00E90091"/>
    <w:rsid w:val="00E9074D"/>
    <w:rsid w:val="00E92333"/>
    <w:rsid w:val="00EA0BC7"/>
    <w:rsid w:val="00EA2BD1"/>
    <w:rsid w:val="00EB01AC"/>
    <w:rsid w:val="00EB4540"/>
    <w:rsid w:val="00EC1C1D"/>
    <w:rsid w:val="00EC2DD4"/>
    <w:rsid w:val="00EC3E73"/>
    <w:rsid w:val="00EC40E0"/>
    <w:rsid w:val="00EC7758"/>
    <w:rsid w:val="00ED71E1"/>
    <w:rsid w:val="00ED7B72"/>
    <w:rsid w:val="00EE2507"/>
    <w:rsid w:val="00EF3158"/>
    <w:rsid w:val="00EF3230"/>
    <w:rsid w:val="00EF6AFD"/>
    <w:rsid w:val="00EF7659"/>
    <w:rsid w:val="00F0111C"/>
    <w:rsid w:val="00F03BF4"/>
    <w:rsid w:val="00F04E82"/>
    <w:rsid w:val="00F12999"/>
    <w:rsid w:val="00F201DA"/>
    <w:rsid w:val="00F20DBD"/>
    <w:rsid w:val="00F24FA2"/>
    <w:rsid w:val="00F31356"/>
    <w:rsid w:val="00F352C7"/>
    <w:rsid w:val="00F3575D"/>
    <w:rsid w:val="00F4083A"/>
    <w:rsid w:val="00F44EDD"/>
    <w:rsid w:val="00F52B68"/>
    <w:rsid w:val="00F5530B"/>
    <w:rsid w:val="00F57719"/>
    <w:rsid w:val="00F7513B"/>
    <w:rsid w:val="00F75F31"/>
    <w:rsid w:val="00F77EFE"/>
    <w:rsid w:val="00F822CD"/>
    <w:rsid w:val="00F82935"/>
    <w:rsid w:val="00F860DE"/>
    <w:rsid w:val="00F90792"/>
    <w:rsid w:val="00F90E63"/>
    <w:rsid w:val="00F91FB2"/>
    <w:rsid w:val="00F95939"/>
    <w:rsid w:val="00F97612"/>
    <w:rsid w:val="00FA1067"/>
    <w:rsid w:val="00FA1660"/>
    <w:rsid w:val="00FA2B91"/>
    <w:rsid w:val="00FA4DBA"/>
    <w:rsid w:val="00FB22F4"/>
    <w:rsid w:val="00FB3FE5"/>
    <w:rsid w:val="00FB5DAD"/>
    <w:rsid w:val="00FB6453"/>
    <w:rsid w:val="00FB718D"/>
    <w:rsid w:val="00FC4122"/>
    <w:rsid w:val="00FC519D"/>
    <w:rsid w:val="00FD082D"/>
    <w:rsid w:val="00FD0C38"/>
    <w:rsid w:val="00FD3316"/>
    <w:rsid w:val="00FD65CE"/>
    <w:rsid w:val="00FD690B"/>
    <w:rsid w:val="00FD6AD3"/>
    <w:rsid w:val="00FD79EA"/>
    <w:rsid w:val="00FE2155"/>
    <w:rsid w:val="00FE2965"/>
    <w:rsid w:val="00FF17A8"/>
    <w:rsid w:val="00FF6E88"/>
    <w:rsid w:val="00FF7012"/>
    <w:rsid w:val="00FF76D4"/>
    <w:rsid w:val="03065276"/>
    <w:rsid w:val="05393267"/>
    <w:rsid w:val="0548E038"/>
    <w:rsid w:val="08B7CB7D"/>
    <w:rsid w:val="0CF9CE76"/>
    <w:rsid w:val="0D4E0868"/>
    <w:rsid w:val="0E9A3470"/>
    <w:rsid w:val="147C9401"/>
    <w:rsid w:val="15DE882E"/>
    <w:rsid w:val="169B227B"/>
    <w:rsid w:val="19688886"/>
    <w:rsid w:val="1993A54A"/>
    <w:rsid w:val="19D2C33D"/>
    <w:rsid w:val="1ACB4361"/>
    <w:rsid w:val="1BEC679D"/>
    <w:rsid w:val="1FF385DF"/>
    <w:rsid w:val="23607D26"/>
    <w:rsid w:val="24032DBF"/>
    <w:rsid w:val="26981DE8"/>
    <w:rsid w:val="27916F1C"/>
    <w:rsid w:val="2B0C90B7"/>
    <w:rsid w:val="2C2B885A"/>
    <w:rsid w:val="2E5F993A"/>
    <w:rsid w:val="2F52A57B"/>
    <w:rsid w:val="2FFB699B"/>
    <w:rsid w:val="344DFABC"/>
    <w:rsid w:val="36063444"/>
    <w:rsid w:val="3BBFEB2E"/>
    <w:rsid w:val="3D5BBB8F"/>
    <w:rsid w:val="40901B1B"/>
    <w:rsid w:val="44DB0682"/>
    <w:rsid w:val="472FFA81"/>
    <w:rsid w:val="4C0FFFE8"/>
    <w:rsid w:val="4E8B1FAA"/>
    <w:rsid w:val="4ED86A39"/>
    <w:rsid w:val="504C90BA"/>
    <w:rsid w:val="571A9235"/>
    <w:rsid w:val="571ECFA7"/>
    <w:rsid w:val="58F9DF74"/>
    <w:rsid w:val="5B3D114D"/>
    <w:rsid w:val="603CE372"/>
    <w:rsid w:val="632228FE"/>
    <w:rsid w:val="6334E9C2"/>
    <w:rsid w:val="6522F12D"/>
    <w:rsid w:val="6610C03D"/>
    <w:rsid w:val="6D4222F2"/>
    <w:rsid w:val="71B232DB"/>
    <w:rsid w:val="721A9CFC"/>
    <w:rsid w:val="7301E910"/>
    <w:rsid w:val="73A75D95"/>
    <w:rsid w:val="740452A8"/>
    <w:rsid w:val="777B4125"/>
    <w:rsid w:val="77A98C0B"/>
    <w:rsid w:val="78C8D069"/>
    <w:rsid w:val="7B17AB6C"/>
    <w:rsid w:val="7B3EDA35"/>
    <w:rsid w:val="7BBCF5E9"/>
    <w:rsid w:val="7FDBD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7ADA1497"/>
  <w15:docId w15:val="{8D159685-43EB-4D28-BB97-B989DFCD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MP PS" w:eastAsia="Times New Roman" w:hAnsi="Roman MP P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53742"/>
    <w:pPr>
      <w:widowControl w:val="0"/>
      <w:spacing w:line="480" w:lineRule="exact"/>
      <w:jc w:val="both"/>
    </w:pPr>
    <w:rPr>
      <w:rFonts w:ascii="Times New Roman" w:hAnsi="Times New Roman"/>
      <w:sz w:val="24"/>
    </w:rPr>
  </w:style>
  <w:style w:type="paragraph" w:styleId="Titolo1">
    <w:name w:val="heading 1"/>
    <w:basedOn w:val="Normale"/>
    <w:next w:val="Normale"/>
    <w:qFormat/>
    <w:rsid w:val="00753742"/>
    <w:pPr>
      <w:spacing w:before="240"/>
      <w:jc w:val="center"/>
      <w:outlineLvl w:val="0"/>
    </w:pPr>
    <w:rPr>
      <w:rFonts w:ascii="Sans Serif MP PS" w:hAnsi="Sans Serif MP PS"/>
      <w:b/>
    </w:rPr>
  </w:style>
  <w:style w:type="paragraph" w:styleId="Titolo2">
    <w:name w:val="heading 2"/>
    <w:basedOn w:val="Normale"/>
    <w:next w:val="Normale"/>
    <w:qFormat/>
    <w:rsid w:val="00753742"/>
    <w:pPr>
      <w:keepNext/>
      <w:outlineLvl w:val="1"/>
    </w:pPr>
    <w:rPr>
      <w:b/>
    </w:rPr>
  </w:style>
  <w:style w:type="paragraph" w:styleId="Titolo3">
    <w:name w:val="heading 3"/>
    <w:basedOn w:val="Normale"/>
    <w:next w:val="Normale"/>
    <w:qFormat/>
    <w:rsid w:val="00753742"/>
    <w:pPr>
      <w:ind w:left="354"/>
      <w:outlineLvl w:val="2"/>
    </w:pPr>
    <w:rPr>
      <w:rFonts w:ascii="Roman MP PS" w:hAnsi="Roman MP PS"/>
      <w:b/>
    </w:rPr>
  </w:style>
  <w:style w:type="paragraph" w:styleId="Titolo4">
    <w:name w:val="heading 4"/>
    <w:basedOn w:val="Normale"/>
    <w:next w:val="Normale"/>
    <w:qFormat/>
    <w:rsid w:val="00753742"/>
    <w:pPr>
      <w:keepNext/>
      <w:jc w:val="center"/>
      <w:outlineLvl w:val="3"/>
    </w:pPr>
    <w:rPr>
      <w:rFonts w:ascii="Arial" w:hAnsi="Arial" w:cs="Arial"/>
      <w:b/>
      <w:bCs/>
      <w:sz w:val="32"/>
    </w:rPr>
  </w:style>
  <w:style w:type="paragraph" w:styleId="Titolo5">
    <w:name w:val="heading 5"/>
    <w:basedOn w:val="Normale"/>
    <w:next w:val="Normale"/>
    <w:qFormat/>
    <w:rsid w:val="00753742"/>
    <w:pPr>
      <w:keepNext/>
      <w:jc w:val="center"/>
      <w:outlineLvl w:val="4"/>
    </w:pPr>
    <w:rPr>
      <w:rFonts w:ascii="Arial" w:hAnsi="Arial" w:cs="Arial"/>
      <w:sz w:val="28"/>
    </w:rPr>
  </w:style>
  <w:style w:type="paragraph" w:styleId="Titolo6">
    <w:name w:val="heading 6"/>
    <w:basedOn w:val="Normale"/>
    <w:next w:val="Normale"/>
    <w:qFormat/>
    <w:rsid w:val="00753742"/>
    <w:pPr>
      <w:keepNext/>
      <w:spacing w:line="480" w:lineRule="atLeast"/>
      <w:jc w:val="center"/>
      <w:outlineLvl w:val="5"/>
    </w:pPr>
    <w:rPr>
      <w:rFonts w:ascii="Arial" w:hAnsi="Arial"/>
      <w:b/>
      <w:sz w:val="18"/>
    </w:rPr>
  </w:style>
  <w:style w:type="paragraph" w:styleId="Titolo7">
    <w:name w:val="heading 7"/>
    <w:basedOn w:val="Normale"/>
    <w:next w:val="Normale"/>
    <w:qFormat/>
    <w:rsid w:val="00753742"/>
    <w:pPr>
      <w:keepNext/>
      <w:spacing w:line="480" w:lineRule="atLeast"/>
      <w:outlineLvl w:val="6"/>
    </w:pPr>
    <w:rPr>
      <w:rFonts w:ascii="Arial" w:hAnsi="Arial"/>
      <w:b/>
      <w:sz w:val="18"/>
    </w:rPr>
  </w:style>
  <w:style w:type="paragraph" w:styleId="Titolo8">
    <w:name w:val="heading 8"/>
    <w:basedOn w:val="Normale"/>
    <w:next w:val="Normale"/>
    <w:qFormat/>
    <w:rsid w:val="00753742"/>
    <w:pPr>
      <w:keepNext/>
      <w:jc w:val="center"/>
      <w:outlineLvl w:val="7"/>
    </w:pPr>
    <w:rPr>
      <w:rFonts w:ascii="Arial" w:hAnsi="Arial" w:cs="Arial"/>
      <w:b/>
      <w:bCs/>
      <w:sz w:val="28"/>
    </w:rPr>
  </w:style>
  <w:style w:type="paragraph" w:styleId="Titolo9">
    <w:name w:val="heading 9"/>
    <w:basedOn w:val="Normale"/>
    <w:next w:val="Normale"/>
    <w:qFormat/>
    <w:rsid w:val="00753742"/>
    <w:pPr>
      <w:keepNext/>
      <w:jc w:val="right"/>
      <w:outlineLvl w:val="8"/>
    </w:pPr>
    <w:rPr>
      <w:rFonts w:ascii="Arial" w:hAnsi="Arial" w:cs="Arial"/>
      <w:b/>
      <w:bCs/>
      <w:i/>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53742"/>
    <w:pPr>
      <w:tabs>
        <w:tab w:val="center" w:pos="4819"/>
        <w:tab w:val="right" w:pos="9638"/>
      </w:tabs>
    </w:pPr>
  </w:style>
  <w:style w:type="paragraph" w:styleId="Pidipagina">
    <w:name w:val="footer"/>
    <w:basedOn w:val="Normale"/>
    <w:link w:val="PidipaginaCarattere"/>
    <w:uiPriority w:val="99"/>
    <w:rsid w:val="00753742"/>
    <w:pPr>
      <w:pBdr>
        <w:top w:val="single" w:sz="6" w:space="1" w:color="auto"/>
        <w:between w:val="single" w:sz="6" w:space="1" w:color="auto"/>
      </w:pBdr>
      <w:tabs>
        <w:tab w:val="center" w:pos="4535"/>
        <w:tab w:val="right" w:pos="9071"/>
      </w:tabs>
      <w:jc w:val="center"/>
    </w:pPr>
    <w:rPr>
      <w:i/>
    </w:rPr>
  </w:style>
  <w:style w:type="character" w:styleId="Numeropagina">
    <w:name w:val="page number"/>
    <w:basedOn w:val="Carpredefinitoparagrafo"/>
    <w:semiHidden/>
    <w:rsid w:val="00753742"/>
  </w:style>
  <w:style w:type="paragraph" w:customStyle="1" w:styleId="QuadroEconomico">
    <w:name w:val="Quadro Economico"/>
    <w:basedOn w:val="Normale"/>
    <w:rsid w:val="00753742"/>
    <w:pPr>
      <w:tabs>
        <w:tab w:val="right" w:pos="426"/>
        <w:tab w:val="left" w:pos="567"/>
        <w:tab w:val="right" w:pos="5103"/>
        <w:tab w:val="right" w:pos="6804"/>
        <w:tab w:val="left" w:pos="7371"/>
        <w:tab w:val="right" w:pos="9072"/>
      </w:tabs>
    </w:pPr>
  </w:style>
  <w:style w:type="paragraph" w:customStyle="1" w:styleId="Oggetto">
    <w:name w:val="Oggetto"/>
    <w:basedOn w:val="Normale"/>
    <w:rsid w:val="00753742"/>
    <w:pPr>
      <w:keepLines/>
      <w:tabs>
        <w:tab w:val="left" w:pos="1418"/>
      </w:tabs>
      <w:ind w:left="1418" w:hanging="1418"/>
    </w:pPr>
  </w:style>
  <w:style w:type="paragraph" w:customStyle="1" w:styleId="FirmarespUO">
    <w:name w:val="Firma resp. U.O."/>
    <w:basedOn w:val="Normale"/>
    <w:rsid w:val="00753742"/>
    <w:pPr>
      <w:keepLines/>
      <w:ind w:left="2835"/>
      <w:jc w:val="center"/>
    </w:pPr>
    <w:rPr>
      <w:i/>
    </w:rPr>
  </w:style>
  <w:style w:type="paragraph" w:customStyle="1" w:styleId="Titolocentrato">
    <w:name w:val="Titolo centrato"/>
    <w:basedOn w:val="Titolo1"/>
    <w:rsid w:val="00753742"/>
    <w:pPr>
      <w:spacing w:before="0"/>
      <w:outlineLvl w:val="9"/>
    </w:pPr>
    <w:rPr>
      <w:rFonts w:ascii="Times New Roman" w:hAnsi="Times New Roman"/>
    </w:rPr>
  </w:style>
  <w:style w:type="paragraph" w:customStyle="1" w:styleId="Firma22firme">
    <w:name w:val="Firma2 (2 firme)"/>
    <w:basedOn w:val="FirmarespUO"/>
    <w:rsid w:val="00753742"/>
    <w:pPr>
      <w:tabs>
        <w:tab w:val="center" w:pos="1985"/>
        <w:tab w:val="center" w:pos="5387"/>
      </w:tabs>
      <w:ind w:left="0"/>
    </w:pPr>
  </w:style>
  <w:style w:type="paragraph" w:customStyle="1" w:styleId="Corpotesto1">
    <w:name w:val="Corpo testo1"/>
    <w:basedOn w:val="Normale"/>
    <w:semiHidden/>
    <w:rsid w:val="00753742"/>
    <w:pPr>
      <w:widowControl/>
      <w:tabs>
        <w:tab w:val="left" w:pos="567"/>
        <w:tab w:val="left" w:pos="3402"/>
        <w:tab w:val="left" w:pos="3456"/>
        <w:tab w:val="right" w:pos="5103"/>
        <w:tab w:val="left" w:pos="5670"/>
        <w:tab w:val="right" w:pos="7371"/>
      </w:tabs>
      <w:spacing w:line="480" w:lineRule="atLeast"/>
    </w:pPr>
    <w:rPr>
      <w:rFonts w:ascii="Helvetica" w:hAnsi="Helvetica"/>
      <w:sz w:val="20"/>
    </w:rPr>
  </w:style>
  <w:style w:type="paragraph" w:styleId="Corpodeltesto2">
    <w:name w:val="Body Text 2"/>
    <w:basedOn w:val="Normale"/>
    <w:semiHidden/>
    <w:rsid w:val="00753742"/>
    <w:pPr>
      <w:jc w:val="left"/>
    </w:pPr>
    <w:rPr>
      <w:rFonts w:ascii="Courier New" w:hAnsi="Courier New"/>
    </w:rPr>
  </w:style>
  <w:style w:type="paragraph" w:styleId="Rientrocorpodeltesto">
    <w:name w:val="Body Text Indent"/>
    <w:basedOn w:val="Normale"/>
    <w:semiHidden/>
    <w:rsid w:val="00753742"/>
    <w:pPr>
      <w:widowControl/>
      <w:ind w:left="360"/>
      <w:jc w:val="left"/>
    </w:pPr>
  </w:style>
  <w:style w:type="paragraph" w:styleId="Testonormale">
    <w:name w:val="Plain Text"/>
    <w:basedOn w:val="Normale"/>
    <w:semiHidden/>
    <w:rsid w:val="00753742"/>
    <w:pPr>
      <w:widowControl/>
      <w:spacing w:line="240" w:lineRule="auto"/>
      <w:jc w:val="left"/>
    </w:pPr>
    <w:rPr>
      <w:rFonts w:ascii="Courier New" w:hAnsi="Courier New"/>
      <w:sz w:val="20"/>
    </w:rPr>
  </w:style>
  <w:style w:type="paragraph" w:styleId="Corpodeltesto3">
    <w:name w:val="Body Text 3"/>
    <w:basedOn w:val="Normale"/>
    <w:semiHidden/>
    <w:rsid w:val="00753742"/>
    <w:rPr>
      <w:b/>
    </w:rPr>
  </w:style>
  <w:style w:type="paragraph" w:styleId="Titolo">
    <w:name w:val="Title"/>
    <w:basedOn w:val="Normale"/>
    <w:qFormat/>
    <w:rsid w:val="00753742"/>
    <w:pPr>
      <w:widowControl/>
      <w:spacing w:line="240" w:lineRule="auto"/>
      <w:jc w:val="center"/>
    </w:pPr>
    <w:rPr>
      <w:rFonts w:ascii="Arial" w:hAnsi="Arial"/>
      <w:b/>
      <w:i/>
      <w:sz w:val="40"/>
    </w:rPr>
  </w:style>
  <w:style w:type="paragraph" w:styleId="Sottotitolo">
    <w:name w:val="Subtitle"/>
    <w:basedOn w:val="Normale"/>
    <w:qFormat/>
    <w:rsid w:val="00753742"/>
    <w:pPr>
      <w:widowControl/>
      <w:spacing w:line="240" w:lineRule="auto"/>
      <w:jc w:val="center"/>
    </w:pPr>
    <w:rPr>
      <w:rFonts w:ascii="Arial" w:hAnsi="Arial"/>
    </w:rPr>
  </w:style>
  <w:style w:type="character" w:customStyle="1" w:styleId="PidipaginaCarattere">
    <w:name w:val="Piè di pagina Carattere"/>
    <w:link w:val="Pidipagina"/>
    <w:uiPriority w:val="99"/>
    <w:rsid w:val="00B75FCA"/>
    <w:rPr>
      <w:rFonts w:ascii="Times New Roman" w:hAnsi="Times New Roman"/>
      <w:i/>
      <w:sz w:val="24"/>
    </w:rPr>
  </w:style>
  <w:style w:type="paragraph" w:styleId="Testofumetto">
    <w:name w:val="Balloon Text"/>
    <w:basedOn w:val="Normale"/>
    <w:link w:val="TestofumettoCarattere"/>
    <w:uiPriority w:val="99"/>
    <w:semiHidden/>
    <w:unhideWhenUsed/>
    <w:rsid w:val="00BB66A0"/>
    <w:pPr>
      <w:spacing w:line="240" w:lineRule="auto"/>
    </w:pPr>
    <w:rPr>
      <w:rFonts w:ascii="Tahoma" w:hAnsi="Tahoma"/>
      <w:sz w:val="16"/>
      <w:szCs w:val="16"/>
    </w:rPr>
  </w:style>
  <w:style w:type="character" w:customStyle="1" w:styleId="TestofumettoCarattere">
    <w:name w:val="Testo fumetto Carattere"/>
    <w:link w:val="Testofumetto"/>
    <w:uiPriority w:val="99"/>
    <w:semiHidden/>
    <w:rsid w:val="00BB66A0"/>
    <w:rPr>
      <w:rFonts w:ascii="Tahoma" w:hAnsi="Tahoma" w:cs="Tahoma"/>
      <w:sz w:val="16"/>
      <w:szCs w:val="16"/>
    </w:rPr>
  </w:style>
  <w:style w:type="character" w:styleId="Rimandocommento">
    <w:name w:val="annotation reference"/>
    <w:uiPriority w:val="99"/>
    <w:semiHidden/>
    <w:unhideWhenUsed/>
    <w:rsid w:val="00BB66A0"/>
    <w:rPr>
      <w:sz w:val="16"/>
      <w:szCs w:val="16"/>
    </w:rPr>
  </w:style>
  <w:style w:type="paragraph" w:styleId="Testocommento">
    <w:name w:val="annotation text"/>
    <w:basedOn w:val="Normale"/>
    <w:link w:val="TestocommentoCarattere"/>
    <w:uiPriority w:val="99"/>
    <w:semiHidden/>
    <w:unhideWhenUsed/>
    <w:rsid w:val="00BB66A0"/>
    <w:rPr>
      <w:sz w:val="20"/>
    </w:rPr>
  </w:style>
  <w:style w:type="character" w:customStyle="1" w:styleId="TestocommentoCarattere">
    <w:name w:val="Testo commento Carattere"/>
    <w:link w:val="Testocommento"/>
    <w:uiPriority w:val="99"/>
    <w:semiHidden/>
    <w:rsid w:val="00BB66A0"/>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BB66A0"/>
    <w:rPr>
      <w:b/>
      <w:bCs/>
    </w:rPr>
  </w:style>
  <w:style w:type="character" w:customStyle="1" w:styleId="SoggettocommentoCarattere">
    <w:name w:val="Soggetto commento Carattere"/>
    <w:link w:val="Soggettocommento"/>
    <w:uiPriority w:val="99"/>
    <w:semiHidden/>
    <w:rsid w:val="00BB66A0"/>
    <w:rPr>
      <w:rFonts w:ascii="Times New Roman" w:hAnsi="Times New Roman"/>
      <w:b/>
      <w:bCs/>
    </w:rPr>
  </w:style>
  <w:style w:type="paragraph" w:styleId="Corpotesto">
    <w:name w:val="Body Text"/>
    <w:basedOn w:val="Normale"/>
    <w:link w:val="CorpotestoCarattere"/>
    <w:uiPriority w:val="99"/>
    <w:semiHidden/>
    <w:unhideWhenUsed/>
    <w:rsid w:val="0086052A"/>
    <w:pPr>
      <w:spacing w:after="120"/>
    </w:pPr>
  </w:style>
  <w:style w:type="character" w:customStyle="1" w:styleId="CorpotestoCarattere">
    <w:name w:val="Corpo testo Carattere"/>
    <w:basedOn w:val="Carpredefinitoparagrafo"/>
    <w:link w:val="Corpotesto"/>
    <w:uiPriority w:val="99"/>
    <w:semiHidden/>
    <w:rsid w:val="0086052A"/>
    <w:rPr>
      <w:rFonts w:ascii="Times New Roman" w:hAnsi="Times New Roman"/>
      <w:sz w:val="24"/>
    </w:rPr>
  </w:style>
  <w:style w:type="character" w:customStyle="1" w:styleId="normaltextrun">
    <w:name w:val="normaltextrun"/>
    <w:basedOn w:val="Carpredefinitoparagrafo"/>
    <w:rsid w:val="0548E038"/>
  </w:style>
  <w:style w:type="paragraph" w:styleId="Paragrafoelenco">
    <w:name w:val="List Paragraph"/>
    <w:basedOn w:val="Normale"/>
    <w:uiPriority w:val="34"/>
    <w:qFormat/>
    <w:rsid w:val="000000B3"/>
    <w:pPr>
      <w:ind w:left="720"/>
      <w:contextualSpacing/>
    </w:pPr>
  </w:style>
  <w:style w:type="paragraph" w:styleId="Testonotaapidipagina">
    <w:name w:val="footnote text"/>
    <w:basedOn w:val="Normale"/>
    <w:link w:val="TestonotaapidipaginaCarattere"/>
    <w:uiPriority w:val="99"/>
    <w:semiHidden/>
    <w:unhideWhenUsed/>
    <w:rsid w:val="00346A8F"/>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346A8F"/>
    <w:rPr>
      <w:rFonts w:ascii="Times New Roman" w:hAnsi="Times New Roman"/>
    </w:rPr>
  </w:style>
  <w:style w:type="character" w:styleId="Rimandonotaapidipagina">
    <w:name w:val="footnote reference"/>
    <w:basedOn w:val="Carpredefinitoparagrafo"/>
    <w:uiPriority w:val="99"/>
    <w:semiHidden/>
    <w:unhideWhenUsed/>
    <w:rsid w:val="00346A8F"/>
    <w:rPr>
      <w:vertAlign w:val="superscript"/>
    </w:rPr>
  </w:style>
  <w:style w:type="paragraph" w:customStyle="1" w:styleId="paragraph">
    <w:name w:val="paragraph"/>
    <w:basedOn w:val="Normale"/>
    <w:rsid w:val="00D80E32"/>
    <w:pPr>
      <w:widowControl/>
      <w:spacing w:before="100" w:beforeAutospacing="1" w:after="100" w:afterAutospacing="1" w:line="240" w:lineRule="auto"/>
      <w:jc w:val="left"/>
    </w:pPr>
    <w:rPr>
      <w:szCs w:val="24"/>
    </w:rPr>
  </w:style>
  <w:style w:type="character" w:customStyle="1" w:styleId="eop">
    <w:name w:val="eop"/>
    <w:basedOn w:val="Carpredefinitoparagrafo"/>
    <w:rsid w:val="00D80E32"/>
  </w:style>
  <w:style w:type="character" w:customStyle="1" w:styleId="scxw93633106">
    <w:name w:val="scxw93633106"/>
    <w:basedOn w:val="Carpredefinitoparagrafo"/>
    <w:rsid w:val="00D80E32"/>
  </w:style>
  <w:style w:type="character" w:customStyle="1" w:styleId="tabchar">
    <w:name w:val="tabchar"/>
    <w:basedOn w:val="Carpredefinitoparagrafo"/>
    <w:rsid w:val="00D80E32"/>
  </w:style>
  <w:style w:type="character" w:customStyle="1" w:styleId="IntestazioneCarattere">
    <w:name w:val="Intestazione Carattere"/>
    <w:basedOn w:val="Carpredefinitoparagrafo"/>
    <w:link w:val="Intestazione"/>
    <w:uiPriority w:val="99"/>
    <w:rsid w:val="00D80E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49092CDE8D2D44FBBA8A8CCBE8BF023" ma:contentTypeVersion="19" ma:contentTypeDescription="Creare un nuovo documento." ma:contentTypeScope="" ma:versionID="4bad45f3d1da4a5b9ce7af66a8ab6a50">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9c23bbff-24e9-4bfb-bd25-095e7e38b589" xmlns:ns7="954693c6-2899-4de9-9419-336e5579db98" targetNamespace="http://schemas.microsoft.com/office/2006/metadata/properties" ma:root="true" ma:fieldsID="35f633b5c6649e440ca25c00ba2b7faf" ns2:_="" ns3:_="" ns4:_="" ns5:_="" ns6:_="" ns7:_="">
    <xsd:import namespace="1026da15-ac39-45c4-8eee-3e3e9b63bf0b"/>
    <xsd:import namespace="d44c9bf0-6c0b-41c8-a6f1-545f131b69ca"/>
    <xsd:import namespace="348b340d-faab-450b-a764-69ffda645f75"/>
    <xsd:import namespace="bd0d6a09-ee00-4292-939c-432ec564905f"/>
    <xsd:import namespace="9c23bbff-24e9-4bfb-bd25-095e7e38b589"/>
    <xsd:import namespace="954693c6-2899-4de9-9419-336e5579db98"/>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GenerationTime" minOccurs="0"/>
                <xsd:element ref="ns6:MediaServiceEventHashCode" minOccurs="0"/>
                <xsd:element ref="ns6:MediaServiceAutoKeyPoints" minOccurs="0"/>
                <xsd:element ref="ns6:MediaServiceKeyPoints" minOccurs="0"/>
                <xsd:element ref="ns6:lcf76f155ced4ddcb4097134ff3c332f" minOccurs="0"/>
                <xsd:element ref="ns7: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3bbff-24e9-4bfb-bd25-095e7e38b589" elementFormDefault="qualified">
    <xsd:import namespace="http://schemas.microsoft.com/office/2006/documentManagement/types"/>
    <xsd:import namespace="http://schemas.microsoft.com/office/infopath/2007/PartnerControls"/>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4693c6-2899-4de9-9419-336e5579db9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86FCFE-FE7B-43D0-9DFA-7A1A8456A673}" ma:internalName="TaxCatchAll" ma:showField="CatchAllData" ma:web="{f8fcf719-f307-4afb-b818-60e4bdb54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4693c6-2899-4de9-9419-336e5579db98" xsi:nil="true"/>
    <lcf76f155ced4ddcb4097134ff3c332f xmlns="9c23bbff-24e9-4bfb-bd25-095e7e38b589">
      <Terms xmlns="http://schemas.microsoft.com/office/infopath/2007/PartnerControls"/>
    </lcf76f155ced4ddcb4097134ff3c332f>
    <Label xmlns="1026da15-ac39-45c4-8eee-3e3e9b63bf0b">. . .</Lab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FC38-17F5-4085-9A82-C33B285286E6}">
  <ds:schemaRefs>
    <ds:schemaRef ds:uri="http://schemas.microsoft.com/sharepoint/v3/contenttype/forms"/>
  </ds:schemaRefs>
</ds:datastoreItem>
</file>

<file path=customXml/itemProps2.xml><?xml version="1.0" encoding="utf-8"?>
<ds:datastoreItem xmlns:ds="http://schemas.openxmlformats.org/officeDocument/2006/customXml" ds:itemID="{F7655E68-25E4-4E85-A74C-05E0A302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d0d6a09-ee00-4292-939c-432ec564905f"/>
    <ds:schemaRef ds:uri="9c23bbff-24e9-4bfb-bd25-095e7e38b589"/>
    <ds:schemaRef ds:uri="954693c6-2899-4de9-9419-336e5579d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FA0AA-4A46-465E-969E-56595E65FCAC}">
  <ds:schemaRefs>
    <ds:schemaRef ds:uri="http://purl.org/dc/terms/"/>
    <ds:schemaRef ds:uri="1026da15-ac39-45c4-8eee-3e3e9b63bf0b"/>
    <ds:schemaRef ds:uri="348b340d-faab-450b-a764-69ffda645f75"/>
    <ds:schemaRef ds:uri="http://schemas.microsoft.com/office/infopath/2007/PartnerControls"/>
    <ds:schemaRef ds:uri="http://schemas.microsoft.com/office/2006/documentManagement/types"/>
    <ds:schemaRef ds:uri="http://purl.org/dc/elements/1.1/"/>
    <ds:schemaRef ds:uri="bd0d6a09-ee00-4292-939c-432ec564905f"/>
    <ds:schemaRef ds:uri="http://www.w3.org/XML/1998/namespace"/>
    <ds:schemaRef ds:uri="http://schemas.openxmlformats.org/package/2006/metadata/core-properties"/>
    <ds:schemaRef ds:uri="954693c6-2899-4de9-9419-336e5579db98"/>
    <ds:schemaRef ds:uri="d44c9bf0-6c0b-41c8-a6f1-545f131b69ca"/>
    <ds:schemaRef ds:uri="9c23bbff-24e9-4bfb-bd25-095e7e38b58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B321ACA-5DDB-431E-B60E-80A4FCA1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3</TotalTime>
  <Pages>17</Pages>
  <Words>3877</Words>
  <Characters>22332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Modello per carta uso bollo</vt:lpstr>
    </vt:vector>
  </TitlesOfParts>
  <Company>PdP</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carta uso bollo</dc:title>
  <dc:creator>Adriano Decapitani</dc:creator>
  <cp:lastModifiedBy>Perlasca Nicoletta</cp:lastModifiedBy>
  <cp:revision>4</cp:revision>
  <cp:lastPrinted>2022-04-28T09:48:00Z</cp:lastPrinted>
  <dcterms:created xsi:type="dcterms:W3CDTF">2022-04-28T09:53:00Z</dcterms:created>
  <dcterms:modified xsi:type="dcterms:W3CDTF">2022-06-23T09:59:00Z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0x010100B49092CDE8D2D44FBBA8A8CCBE8BF023</vt:lpwstr>
  </property>
  <property fmtid="{D5CDD505-2E9C-101B-9397-08002B2CF9AE}" pid="3" name="MediaServiceImageTags">
    <vt:lpwstr/>
  </property>
</Properties>
</file>